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МИНИСТЕРСТВО КУЛЬТУРЫ РЕСПУБЛИКИ АЛТАЙ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НАЦИОНАЛЬНАЯ БИБЛИОТЕКА РЕСПУБЛИКИ АЛТАЙ 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ИМЕНИ М.В. ЧЕВАЛКОВА 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</w:rPr>
        <w:drawing>
          <wp:inline distB="0" distT="0" distL="0" distR="0">
            <wp:extent cx="1441495" cy="1751789"/>
            <wp:effectExtent b="0" l="0" r="0" t="0"/>
            <wp:docPr descr="C:\Users\Admin\AppData\Local\Temp\Rar$DIa2512.34019\image-12-03-21-13-40-2.jpeg" id="1" name="image1.jpg"/>
            <a:graphic>
              <a:graphicData uri="http://schemas.openxmlformats.org/drawingml/2006/picture">
                <pic:pic>
                  <pic:nvPicPr>
                    <pic:cNvPr descr="C:\Users\Admin\AppData\Local\Temp\Rar$DIa2512.34019\image-12-03-21-13-40-2.jpe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1495" cy="17517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Межрегиональная научно-практическая конференция</w:t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КНИГА, ЧТЕНИЕ, БИБЛИОТЕКА В КУЛЬТУРНОЙ ЖИЗНИ РЕГИОНА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»,</w:t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посвященная 100-летию Национальной библиотеки 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Республики Алтай имени М.В. Чевалкова</w:t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26-27 апреля 2021 г.</w:t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pos="3300"/>
        </w:tabs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ПРОГРАММА</w:t>
      </w:r>
    </w:p>
    <w:p w:rsidR="00000000" w:rsidDel="00000000" w:rsidP="00000000" w:rsidRDefault="00000000" w:rsidRPr="00000000" w14:paraId="0000001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pos="4035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г. Горно-Алтайск</w:t>
      </w:r>
    </w:p>
    <w:p w:rsidR="00000000" w:rsidDel="00000000" w:rsidP="00000000" w:rsidRDefault="00000000" w:rsidRPr="00000000" w14:paraId="0000002B">
      <w:pPr>
        <w:tabs>
          <w:tab w:val="left" w:pos="4035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2021</w:t>
      </w:r>
    </w:p>
    <w:p w:rsidR="00000000" w:rsidDel="00000000" w:rsidP="00000000" w:rsidRDefault="00000000" w:rsidRPr="00000000" w14:paraId="0000002C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Место проведения конференции: </w:t>
      </w:r>
    </w:p>
    <w:p w:rsidR="00000000" w:rsidDel="00000000" w:rsidP="00000000" w:rsidRDefault="00000000" w:rsidRPr="00000000" w14:paraId="0000002E">
      <w:pPr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Горно-Алтайск, пр-т Коммунистический 16, </w:t>
      </w:r>
    </w:p>
    <w:p w:rsidR="00000000" w:rsidDel="00000000" w:rsidP="00000000" w:rsidRDefault="00000000" w:rsidRPr="00000000" w14:paraId="0000002F">
      <w:pPr>
        <w:spacing w:line="240" w:lineRule="auto"/>
        <w:jc w:val="left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Национальный театр Республики Алтай,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Горно-Алтайск, пр-т Коммунистический 32, </w:t>
      </w:r>
    </w:p>
    <w:p w:rsidR="00000000" w:rsidDel="00000000" w:rsidP="00000000" w:rsidRDefault="00000000" w:rsidRPr="00000000" w14:paraId="00000032">
      <w:pPr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Национальная библиотека Республики Алтай </w:t>
      </w:r>
    </w:p>
    <w:p w:rsidR="00000000" w:rsidDel="00000000" w:rsidP="00000000" w:rsidRDefault="00000000" w:rsidRPr="00000000" w14:paraId="00000033">
      <w:pPr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Регламент: </w:t>
      </w:r>
    </w:p>
    <w:p w:rsidR="00000000" w:rsidDel="00000000" w:rsidP="00000000" w:rsidRDefault="00000000" w:rsidRPr="00000000" w14:paraId="00000035">
      <w:pPr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Пленарные доклады – 20 мин.,</w:t>
      </w:r>
    </w:p>
    <w:p w:rsidR="00000000" w:rsidDel="00000000" w:rsidP="00000000" w:rsidRDefault="00000000" w:rsidRPr="00000000" w14:paraId="00000036">
      <w:pPr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доклады – 15 мин., </w:t>
      </w:r>
    </w:p>
    <w:p w:rsidR="00000000" w:rsidDel="00000000" w:rsidP="00000000" w:rsidRDefault="00000000" w:rsidRPr="00000000" w14:paraId="00000037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видео- выступления - 8 мин.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B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ПРОГРАММА КОНФЕРЕНЦИИ</w:t>
      </w:r>
    </w:p>
    <w:p w:rsidR="00000000" w:rsidDel="00000000" w:rsidP="00000000" w:rsidRDefault="00000000" w:rsidRPr="00000000" w14:paraId="00000061">
      <w:pPr>
        <w:spacing w:line="240" w:lineRule="auto"/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26 апреля, понедельник</w:t>
      </w:r>
    </w:p>
    <w:p w:rsidR="00000000" w:rsidDel="00000000" w:rsidP="00000000" w:rsidRDefault="00000000" w:rsidRPr="00000000" w14:paraId="00000063">
      <w:pPr>
        <w:spacing w:line="240" w:lineRule="auto"/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ind w:firstLine="0"/>
        <w:jc w:val="center"/>
        <w:rPr>
          <w:rFonts w:ascii="Times New Roman" w:cs="Times New Roman" w:eastAsia="Times New Roman" w:hAnsi="Times New Roman"/>
          <w:b w:val="1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rtl w:val="0"/>
        </w:rPr>
        <w:t xml:space="preserve">Национальный театр Республики Алтай</w:t>
      </w:r>
    </w:p>
    <w:p w:rsidR="00000000" w:rsidDel="00000000" w:rsidP="00000000" w:rsidRDefault="00000000" w:rsidRPr="00000000" w14:paraId="00000065">
      <w:pPr>
        <w:spacing w:line="240" w:lineRule="auto"/>
        <w:ind w:firstLine="0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г. Горно-Алтайск, проспект Коммунистический, 16</w:t>
      </w:r>
    </w:p>
    <w:p w:rsidR="00000000" w:rsidDel="00000000" w:rsidP="00000000" w:rsidRDefault="00000000" w:rsidRPr="00000000" w14:paraId="00000066">
      <w:pPr>
        <w:spacing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pos="1418"/>
        </w:tabs>
        <w:spacing w:line="240" w:lineRule="auto"/>
        <w:ind w:left="1559" w:hanging="155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10.00–11.30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Торжественное собрание, посвящённое 100-летию Национальной</w:t>
      </w:r>
    </w:p>
    <w:p w:rsidR="00000000" w:rsidDel="00000000" w:rsidP="00000000" w:rsidRDefault="00000000" w:rsidRPr="00000000" w14:paraId="00000068">
      <w:pPr>
        <w:tabs>
          <w:tab w:val="left" w:pos="1276"/>
        </w:tabs>
        <w:spacing w:line="240" w:lineRule="auto"/>
        <w:ind w:left="1559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библиотеки Республики Алтай имени М.В. Чевалкова</w:t>
      </w:r>
    </w:p>
    <w:p w:rsidR="00000000" w:rsidDel="00000000" w:rsidP="00000000" w:rsidRDefault="00000000" w:rsidRPr="00000000" w14:paraId="00000069">
      <w:pPr>
        <w:tabs>
          <w:tab w:val="left" w:pos="1276"/>
        </w:tabs>
        <w:spacing w:line="360" w:lineRule="auto"/>
        <w:ind w:left="1559" w:hanging="155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11.30 – 12.00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Перерыв.</w:t>
      </w:r>
    </w:p>
    <w:p w:rsidR="00000000" w:rsidDel="00000000" w:rsidP="00000000" w:rsidRDefault="00000000" w:rsidRPr="00000000" w14:paraId="0000006A">
      <w:pPr>
        <w:tabs>
          <w:tab w:val="left" w:pos="1560"/>
        </w:tabs>
        <w:spacing w:line="360" w:lineRule="auto"/>
        <w:ind w:left="1559" w:hanging="1559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12.00 – 15.00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Пленарное заседание.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pos="1560"/>
        </w:tabs>
        <w:spacing w:after="280" w:line="240" w:lineRule="auto"/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pos="1560"/>
        </w:tabs>
        <w:spacing w:after="280" w:line="240" w:lineRule="auto"/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Модераторы:</w:t>
      </w:r>
    </w:p>
    <w:p w:rsidR="00000000" w:rsidDel="00000000" w:rsidP="00000000" w:rsidRDefault="00000000" w:rsidRPr="00000000" w14:paraId="0000006D">
      <w:pPr>
        <w:ind w:left="567" w:hanging="567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Антарадонова Ольга Юрьевна,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министр культуры Республики Алтай (г. Горно-Алтайск),</w:t>
      </w:r>
    </w:p>
    <w:p w:rsidR="00000000" w:rsidDel="00000000" w:rsidP="00000000" w:rsidRDefault="00000000" w:rsidRPr="00000000" w14:paraId="0000006E">
      <w:pPr>
        <w:spacing w:line="259" w:lineRule="auto"/>
        <w:ind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Беляев Андрей Александрович,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заместитель директора, Государственный российский дом народного творчества имени В.Д. Поленова (г. Москва),</w:t>
      </w:r>
    </w:p>
    <w:p w:rsidR="00000000" w:rsidDel="00000000" w:rsidP="00000000" w:rsidRDefault="00000000" w:rsidRPr="00000000" w14:paraId="0000006F">
      <w:pPr>
        <w:ind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Штанакова Светлана Кимовна,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директор, Национальная библиотека Республики Алтай имени М.В. Чевалкова (г. Горно-Алтайск).</w:t>
      </w:r>
    </w:p>
    <w:p w:rsidR="00000000" w:rsidDel="00000000" w:rsidP="00000000" w:rsidRDefault="00000000" w:rsidRPr="00000000" w14:paraId="00000070">
      <w:pPr>
        <w:ind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Межрегиональная научно-практическая конференция</w:t>
      </w:r>
    </w:p>
    <w:p w:rsidR="00000000" w:rsidDel="00000000" w:rsidP="00000000" w:rsidRDefault="00000000" w:rsidRPr="00000000" w14:paraId="00000073">
      <w:pPr>
        <w:spacing w:after="0" w:lineRule="auto"/>
        <w:ind w:firstLine="0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КНИГА, ЧТЕНИЕ, БИБЛИОТЕКА В КУЛЬТУРНОЙ ЖИЗНИ РЕГИОНА»</w:t>
      </w:r>
    </w:p>
    <w:p w:rsidR="00000000" w:rsidDel="00000000" w:rsidP="00000000" w:rsidRDefault="00000000" w:rsidRPr="00000000" w14:paraId="00000074">
      <w:pPr>
        <w:spacing w:after="0" w:lineRule="auto"/>
        <w:ind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Rule="auto"/>
        <w:ind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Пленарное заседание</w:t>
      </w:r>
    </w:p>
    <w:p w:rsidR="00000000" w:rsidDel="00000000" w:rsidP="00000000" w:rsidRDefault="00000000" w:rsidRPr="00000000" w14:paraId="00000076">
      <w:pPr>
        <w:spacing w:after="0" w:lineRule="auto"/>
        <w:ind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567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Антарадонова Ольга Юрьевна, министр культуры Республики Алтай (г. Горно-Алтайск)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Rule="auto"/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Книга, библиотека, читатель: путь длиною в сто лет</w:t>
      </w:r>
    </w:p>
    <w:p w:rsidR="00000000" w:rsidDel="00000000" w:rsidP="00000000" w:rsidRDefault="00000000" w:rsidRPr="00000000" w14:paraId="00000079">
      <w:pPr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Шастина Татьяна Петровна, методист, Национальная библиотека Республики Алтай имени М.В. Чевалкова,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кандидат филологических наук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(г. Горно- Алтайск)</w:t>
      </w:r>
    </w:p>
    <w:p w:rsidR="00000000" w:rsidDel="00000000" w:rsidP="00000000" w:rsidRDefault="00000000" w:rsidRPr="00000000" w14:paraId="0000007B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Алтай. Литературное вхождение территории в состав имперских пространств</w:t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Кузьмин Евгений Иванович, председатель, Российский комитет Программы ЮНЕСКО «Информация для всех», президент, Межрегиональный центр библиотечного сотрудничества (г. Москва)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ВИДЕОЗАПИСЬ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Зададим себе снова вопрос: чтение чего, для кого, зачем и как мы продвигаем?</w:t>
      </w:r>
    </w:p>
    <w:p w:rsidR="00000000" w:rsidDel="00000000" w:rsidP="00000000" w:rsidRDefault="00000000" w:rsidRPr="00000000" w14:paraId="0000007F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Ялышева Вера Викторовна, заведующая Центром чтения, Российская национальная библиотека, кандидат педагогических наук (г. Санкт-Петербург)</w:t>
      </w:r>
    </w:p>
    <w:p w:rsidR="00000000" w:rsidDel="00000000" w:rsidP="00000000" w:rsidRDefault="00000000" w:rsidRPr="00000000" w14:paraId="00000081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Поддержка книги и чтения в практике работы современных библиотек</w:t>
      </w:r>
    </w:p>
    <w:p w:rsidR="00000000" w:rsidDel="00000000" w:rsidP="00000000" w:rsidRDefault="00000000" w:rsidRPr="00000000" w14:paraId="00000082">
      <w:pPr>
        <w:ind w:left="567" w:firstLine="0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567" w:firstLine="0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5. Сулейманова Фируза Хуббидтиновна, заведующая сектором, Государственная универсальная научная библиотека Красноярского края (г. Красноярск)</w:t>
      </w:r>
    </w:p>
    <w:p w:rsidR="00000000" w:rsidDel="00000000" w:rsidP="00000000" w:rsidRDefault="00000000" w:rsidRPr="00000000" w14:paraId="00000084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Библиотека и читатель: новые символы, смыслы и возможности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567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Мамедова Ирина Николаевна, директор, Межпоселенческая централизованная библиотечная система, Усть-Коксинский район (с. Усть-Кокса)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Создание модельной библиотеки нового поколения в рамках национального проекта «Культура»: опыт и первые результаты</w:t>
      </w:r>
    </w:p>
    <w:p w:rsidR="00000000" w:rsidDel="00000000" w:rsidP="00000000" w:rsidRDefault="00000000" w:rsidRPr="00000000" w14:paraId="00000087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59" w:lineRule="auto"/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Беляев Андрей Александрович, заместитель директора, Государственный российский дом народного творчества имени В.Д. Поленова (г. Москва)</w:t>
      </w:r>
    </w:p>
    <w:p w:rsidR="00000000" w:rsidDel="00000000" w:rsidP="00000000" w:rsidRDefault="00000000" w:rsidRPr="00000000" w14:paraId="00000089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Социальное партнёрство как одно из направлений развития библиотечного обслуживания</w:t>
      </w:r>
    </w:p>
    <w:p w:rsidR="00000000" w:rsidDel="00000000" w:rsidP="00000000" w:rsidRDefault="00000000" w:rsidRPr="00000000" w14:paraId="0000008A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 Давыдова Мария Сергеевна, исполнительный директор, Областная общественная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организация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rtl w:val="0"/>
        </w:rPr>
        <w:t xml:space="preserve"> «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Новосибирское библиотечное общество» (г. Новосибирск)</w:t>
      </w:r>
    </w:p>
    <w:p w:rsidR="00000000" w:rsidDel="00000000" w:rsidP="00000000" w:rsidRDefault="00000000" w:rsidRPr="00000000" w14:paraId="0000008C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Проектная деятельность – необходимая составляющая развития современной библиотеки</w:t>
      </w:r>
    </w:p>
    <w:p w:rsidR="00000000" w:rsidDel="00000000" w:rsidP="00000000" w:rsidRDefault="00000000" w:rsidRPr="00000000" w14:paraId="0000008D">
      <w:pPr>
        <w:ind w:left="567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shd w:fill="ffffff" w:val="clear"/>
        <w:tabs>
          <w:tab w:val="left" w:pos="1172"/>
        </w:tabs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9.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Годунова Ирина Николаевна, заведующая инновационно-методическим отделом, Чойская централизованная библиотечная система, Чойский район (с. Чоя)</w:t>
      </w:r>
    </w:p>
    <w:p w:rsidR="00000000" w:rsidDel="00000000" w:rsidP="00000000" w:rsidRDefault="00000000" w:rsidRPr="00000000" w14:paraId="0000008F">
      <w:pPr>
        <w:widowControl w:val="0"/>
        <w:shd w:fill="ffffff" w:val="clear"/>
        <w:tabs>
          <w:tab w:val="left" w:pos="1172"/>
        </w:tabs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Социально-ориентированная проектная деятельность в библиотеках Чойского района</w:t>
      </w:r>
    </w:p>
    <w:p w:rsidR="00000000" w:rsidDel="00000000" w:rsidP="00000000" w:rsidRDefault="00000000" w:rsidRPr="00000000" w14:paraId="00000090">
      <w:pPr>
        <w:ind w:left="567" w:firstLine="0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ind w:left="426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10.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Токмаков Вячеслав Викторович, директор. ООО «Эй-Ви-Ди-систем» (г. Екатеринбург)</w:t>
      </w:r>
    </w:p>
    <w:p w:rsidR="00000000" w:rsidDel="00000000" w:rsidP="00000000" w:rsidRDefault="00000000" w:rsidRPr="00000000" w14:paraId="00000093">
      <w:pPr>
        <w:spacing w:line="240" w:lineRule="auto"/>
        <w:ind w:firstLine="0"/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highlight w:val="white"/>
          <w:rtl w:val="0"/>
        </w:rPr>
        <w:t xml:space="preserve">Аспекты автоматизации и цифровизации библиотек с учетом "Стратегии развития библиотечного дела в Российской Федерации на период до 2030 года"</w:t>
      </w:r>
    </w:p>
    <w:p w:rsidR="00000000" w:rsidDel="00000000" w:rsidP="00000000" w:rsidRDefault="00000000" w:rsidRPr="00000000" w14:paraId="00000094">
      <w:pPr>
        <w:spacing w:line="240" w:lineRule="auto"/>
        <w:ind w:firstLine="0"/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left="567" w:firstLine="0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highlight w:val="white"/>
          <w:rtl w:val="0"/>
        </w:rPr>
        <w:t xml:space="preserve">11.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Дубро Юлия Владимировна, заведующая Томским региональным центром Президентской библиотеки, Томская областная универсальная научная библиотека им А.С. Пушкина (г. Томск)</w:t>
      </w:r>
    </w:p>
    <w:p w:rsidR="00000000" w:rsidDel="00000000" w:rsidP="00000000" w:rsidRDefault="00000000" w:rsidRPr="00000000" w14:paraId="00000096">
      <w:pPr>
        <w:ind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highlight w:val="white"/>
          <w:rtl w:val="0"/>
        </w:rPr>
        <w:t xml:space="preserve">Сетевой проект Томского регионального центра Президентской библиотеки «Деревянная сказка России»: информационные возможности и перспективы использования в образовательной деятельности библиотеки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12.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Потупчик Маргарита Николаевна, заместитель директора по информатизации и развитию информационно-коммуникационных технологий, Алтайская краевая универсальная научная библиотека им. В.Я Шишкова (г. Барнаул)</w:t>
      </w:r>
    </w:p>
    <w:p w:rsidR="00000000" w:rsidDel="00000000" w:rsidP="00000000" w:rsidRDefault="00000000" w:rsidRPr="00000000" w14:paraId="00000099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Цифровые проекты Алтайской краевой универсальной научной библиотеки имени </w:t>
      </w:r>
    </w:p>
    <w:p w:rsidR="00000000" w:rsidDel="00000000" w:rsidP="00000000" w:rsidRDefault="00000000" w:rsidRPr="00000000" w14:paraId="0000009A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В.Я Шишкова по сохранению культурного наследия</w:t>
      </w:r>
    </w:p>
    <w:p w:rsidR="00000000" w:rsidDel="00000000" w:rsidP="00000000" w:rsidRDefault="00000000" w:rsidRPr="00000000" w14:paraId="0000009B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567" w:firstLine="0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13.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Цурцумия Римма Рамисовна, заведующая сектором формирования и информационного сопровождения ресурсов отдела Электронная библиотека, Томская областная универсальная научная библиотека им А.С. Пушкина (г. Томск)</w:t>
      </w:r>
    </w:p>
    <w:p w:rsidR="00000000" w:rsidDel="00000000" w:rsidP="00000000" w:rsidRDefault="00000000" w:rsidRPr="00000000" w14:paraId="0000009D">
      <w:pPr>
        <w:ind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Электронная библиотека Томской областной универсальной научной библиотеки имени А.С. Пушкина: особенности формирования цифровых коллекций</w:t>
      </w:r>
    </w:p>
    <w:p w:rsidR="00000000" w:rsidDel="00000000" w:rsidP="00000000" w:rsidRDefault="00000000" w:rsidRPr="00000000" w14:paraId="0000009E">
      <w:pPr>
        <w:ind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left="567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СТЕНДОВЫЕ ДОКЛАДЫ</w:t>
      </w:r>
    </w:p>
    <w:p w:rsidR="00000000" w:rsidDel="00000000" w:rsidP="00000000" w:rsidRDefault="00000000" w:rsidRPr="00000000" w14:paraId="000000A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Алексеева Валентина Владимировна, главный библиотекарь отдела формирования библиотечно-информационных ресурсов, Национальная библиотека Республики Алтай имени М.В. Чевалкова (г. Горно-Алтайск)</w:t>
      </w:r>
    </w:p>
    <w:p w:rsidR="00000000" w:rsidDel="00000000" w:rsidP="00000000" w:rsidRDefault="00000000" w:rsidRPr="00000000" w14:paraId="000000A4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Формирование фонда библиотеки на национальном языке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Аменова Айганым Ешентаевна, директор, Централизованная межпоселенческая библиотечная система, Кош-Агачский район (с. Кош-Агач)</w:t>
      </w:r>
    </w:p>
    <w:p w:rsidR="00000000" w:rsidDel="00000000" w:rsidP="00000000" w:rsidRDefault="00000000" w:rsidRPr="00000000" w14:paraId="000000A7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Реализации федерального проекта по созданию модельных муниципальных библиотек в рамках национального проекта «Культура»</w:t>
      </w:r>
    </w:p>
    <w:p w:rsidR="00000000" w:rsidDel="00000000" w:rsidP="00000000" w:rsidRDefault="00000000" w:rsidRPr="00000000" w14:paraId="000000A8">
      <w:pPr>
        <w:ind w:firstLine="567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240" w:lineRule="auto"/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Аракчаа Айланмаа Кызыл-ооловна, заместитель директора по научной и инновационной деятельности, Национальная библиотека Республики Тыва им. А. С. Пушкина (г. Кызыл)</w:t>
      </w:r>
    </w:p>
    <w:p w:rsidR="00000000" w:rsidDel="00000000" w:rsidP="00000000" w:rsidRDefault="00000000" w:rsidRPr="00000000" w14:paraId="000000AA">
      <w:pPr>
        <w:spacing w:line="240" w:lineRule="auto"/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Фонд редких изданий Национальной библиотеки им. А. С. Пушкина Республики Тыва: изучение и сохранность</w:t>
      </w:r>
    </w:p>
    <w:p w:rsidR="00000000" w:rsidDel="00000000" w:rsidP="00000000" w:rsidRDefault="00000000" w:rsidRPr="00000000" w14:paraId="000000AB">
      <w:pPr>
        <w:ind w:firstLine="567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567" w:firstLine="709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Грахова Надежда Вениаминовна, заместитель директора по методической работе, Горно-Алтайская городская библиотечная система (г. Горно-Алтайск)</w:t>
      </w:r>
    </w:p>
    <w:p w:rsidR="00000000" w:rsidDel="00000000" w:rsidP="00000000" w:rsidRDefault="00000000" w:rsidRPr="00000000" w14:paraId="000000AE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Формирование интереса к чтению в детском возрасте</w:t>
      </w:r>
    </w:p>
    <w:p w:rsidR="00000000" w:rsidDel="00000000" w:rsidP="00000000" w:rsidRDefault="00000000" w:rsidRPr="00000000" w14:paraId="000000AF">
      <w:pPr>
        <w:ind w:firstLine="567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left="567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Жильцова Евгения Александровна, заведующая отделом периодических изданий, Национальная библиотека имени Н.Г. Доможакова (г. Абакан)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ind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Роль Национальной библиотеки имени Н.Г. Доможакова в повышении качества филологического образования в Республике Хакасия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ind w:left="567" w:firstLine="709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hd w:fill="ffffff" w:val="clear"/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Молчоева Зоя Алпыевна, методист, Усть-Канская централизованная библиотечная система, Усть-Канский район (с. Усть-Кан)</w:t>
      </w:r>
    </w:p>
    <w:p w:rsidR="00000000" w:rsidDel="00000000" w:rsidP="00000000" w:rsidRDefault="00000000" w:rsidRPr="00000000" w14:paraId="000000B4">
      <w:pPr>
        <w:shd w:fill="ffffff" w:val="clear"/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Исследование истории библиотек и библиотечного краеведения</w:t>
      </w:r>
    </w:p>
    <w:p w:rsidR="00000000" w:rsidDel="00000000" w:rsidP="00000000" w:rsidRDefault="00000000" w:rsidRPr="00000000" w14:paraId="000000B5">
      <w:pPr>
        <w:spacing w:line="240" w:lineRule="auto"/>
        <w:ind w:left="567" w:firstLine="709"/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ind w:left="567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Моможокова Светлана Васильевна, заведующая отделом краеведения и национальной библиографии,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Национальная библиотека Республики Алтай имени М.В. Чевалкова (г. Горно-Алтайск)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ind w:firstLine="0"/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Краеведческие издания Национальной библиотеки Республики Алтай: из опыта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Певнева Светлана Петровна, методист, Межпоселенческая централизованная библиотечная система, Турочакский район (с. Турочак)</w:t>
      </w:r>
    </w:p>
    <w:p w:rsidR="00000000" w:rsidDel="00000000" w:rsidP="00000000" w:rsidRDefault="00000000" w:rsidRPr="00000000" w14:paraId="000000BA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Новые формы работы Турочакской центральной библиотеки</w:t>
      </w:r>
    </w:p>
    <w:p w:rsidR="00000000" w:rsidDel="00000000" w:rsidP="00000000" w:rsidRDefault="00000000" w:rsidRPr="00000000" w14:paraId="000000BB">
      <w:pPr>
        <w:spacing w:line="240" w:lineRule="auto"/>
        <w:ind w:left="567" w:firstLine="709"/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ind w:left="567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Русских Наталья Павловна, заведующая отделом информационных ресурсов, Национальная библиотека Республики Алтай имени М.В. Чевалкова (г. Горно-Алтайск)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Библиотечное обслуживание людей с проблемами зрения в Национальной библиотеке имени М.В. Чевалкова</w:t>
      </w:r>
    </w:p>
    <w:p w:rsidR="00000000" w:rsidDel="00000000" w:rsidP="00000000" w:rsidRDefault="00000000" w:rsidRPr="00000000" w14:paraId="000000BE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hd w:fill="ffffff" w:val="clear"/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Рябушенко Марина Ивановна, главный библиотекарь отдела культурно-просветительских программ и проектов, Национальная библиотека Удмуртской Республики (г. Ижевск) </w:t>
      </w:r>
    </w:p>
    <w:p w:rsidR="00000000" w:rsidDel="00000000" w:rsidP="00000000" w:rsidRDefault="00000000" w:rsidRPr="00000000" w14:paraId="000000C0">
      <w:pPr>
        <w:shd w:fill="ffffff" w:val="clear"/>
        <w:ind w:firstLine="0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Интернет как инструмент продвижения книги и чтения: из опыта работы Национальной библиотеки Удмуртской Республики</w:t>
      </w:r>
    </w:p>
    <w:p w:rsidR="00000000" w:rsidDel="00000000" w:rsidP="00000000" w:rsidRDefault="00000000" w:rsidRPr="00000000" w14:paraId="000000C1">
      <w:pPr>
        <w:spacing w:line="240" w:lineRule="auto"/>
        <w:ind w:left="567" w:firstLine="709"/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240" w:lineRule="auto"/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Сарыглар Чодураа Викторовна, ученый секретарь,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Национальная библиотека Республики Тыва им. А. С. Пушкина (г. Кызыл)</w:t>
      </w:r>
    </w:p>
    <w:p w:rsidR="00000000" w:rsidDel="00000000" w:rsidP="00000000" w:rsidRDefault="00000000" w:rsidRPr="00000000" w14:paraId="000000C3">
      <w:pPr>
        <w:spacing w:line="240" w:lineRule="auto"/>
        <w:ind w:firstLine="0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Роль национальных библиотек в популяризации культурного наследия народов Сибири и Дальнего Востока</w:t>
      </w:r>
    </w:p>
    <w:p w:rsidR="00000000" w:rsidDel="00000000" w:rsidP="00000000" w:rsidRDefault="00000000" w:rsidRPr="00000000" w14:paraId="000000C4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ind w:left="567" w:firstLine="709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Стребкова Татьяна Васильевна, ведущий методист, Межпоселенческая центральная библиотека, Майминский район (с. Майма)</w:t>
      </w:r>
    </w:p>
    <w:p w:rsidR="00000000" w:rsidDel="00000000" w:rsidP="00000000" w:rsidRDefault="00000000" w:rsidRPr="00000000" w14:paraId="000000C7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Библиотека, время и мы</w:t>
      </w:r>
    </w:p>
    <w:p w:rsidR="00000000" w:rsidDel="00000000" w:rsidP="00000000" w:rsidRDefault="00000000" w:rsidRPr="00000000" w14:paraId="000000C8">
      <w:pPr>
        <w:ind w:left="567" w:firstLine="709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left="567" w:firstLine="0"/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Чинина Эльвира Петровна, библиотекарь, Национальная библиотека Республики Алтай имени М.В. Чевалкова,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 кандидат филологических наук (г. Горно-Алтайск)</w:t>
      </w:r>
    </w:p>
    <w:p w:rsidR="00000000" w:rsidDel="00000000" w:rsidP="00000000" w:rsidRDefault="00000000" w:rsidRPr="00000000" w14:paraId="000000CA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Пётр Иванович Макушин и создание первых библиотек в Горном Алтае</w:t>
      </w:r>
    </w:p>
    <w:p w:rsidR="00000000" w:rsidDel="00000000" w:rsidP="00000000" w:rsidRDefault="00000000" w:rsidRPr="00000000" w14:paraId="000000CB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14.40–15.00 Подведение итогов работы конференции</w:t>
      </w:r>
    </w:p>
    <w:p w:rsidR="00000000" w:rsidDel="00000000" w:rsidP="00000000" w:rsidRDefault="00000000" w:rsidRPr="00000000" w14:paraId="000000CE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ind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ОБЩЕЕ ФОТОГРАФИРОВАНИЕ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18.30 «Юбилей». Спектакль</w:t>
      </w:r>
    </w:p>
    <w:p w:rsidR="00000000" w:rsidDel="00000000" w:rsidP="00000000" w:rsidRDefault="00000000" w:rsidRPr="00000000" w14:paraId="000000D4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ind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27 апреля, вторник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240" w:lineRule="auto"/>
        <w:ind w:firstLine="0"/>
        <w:jc w:val="center"/>
        <w:rPr>
          <w:rFonts w:ascii="Times New Roman" w:cs="Times New Roman" w:eastAsia="Times New Roman" w:hAnsi="Times New Roman"/>
          <w:b w:val="1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rtl w:val="0"/>
        </w:rPr>
        <w:t xml:space="preserve">Национальная библиотека Республики Алтай имени М.В. Чевалкова</w:t>
      </w:r>
    </w:p>
    <w:p w:rsidR="00000000" w:rsidDel="00000000" w:rsidP="00000000" w:rsidRDefault="00000000" w:rsidRPr="00000000" w14:paraId="000000E8">
      <w:pPr>
        <w:spacing w:line="240" w:lineRule="auto"/>
        <w:ind w:firstLine="0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г. Горно-Алтайск, проспект Коммунистический, 32</w:t>
      </w:r>
    </w:p>
    <w:p w:rsidR="00000000" w:rsidDel="00000000" w:rsidP="00000000" w:rsidRDefault="00000000" w:rsidRPr="00000000" w14:paraId="000000E9">
      <w:pPr>
        <w:ind w:left="567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ind w:left="567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ind w:left="1418" w:hanging="1418"/>
        <w:rPr>
          <w:rFonts w:ascii="Times New Roman" w:cs="Times New Roman" w:eastAsia="Times New Roman" w:hAnsi="Times New Roman"/>
          <w:b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9.00 – 9.30 Открытие Регионального центра удаленного доступа к Президентской библиотеке имени Б.Н. Ельцина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ind w:left="1276" w:hanging="1276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9.30 – 10.30 Экскурсия по библиотеке </w:t>
      </w:r>
    </w:p>
    <w:p w:rsidR="00000000" w:rsidDel="00000000" w:rsidP="00000000" w:rsidRDefault="00000000" w:rsidRPr="00000000" w14:paraId="000000EE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10.30 – 11.00 Презентация антологии «Ойротия: в зеркале литературы»</w:t>
      </w:r>
    </w:p>
    <w:p w:rsidR="00000000" w:rsidDel="00000000" w:rsidP="00000000" w:rsidRDefault="00000000" w:rsidRPr="00000000" w14:paraId="000000F0">
      <w:pPr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ind w:left="1418" w:hanging="14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11.30 – 18.00 Экскурсия на остров «Патмос»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(Чемальский район)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160" w:line="259" w:lineRule="auto"/>
        <w:ind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10.999999999999943"/>
        <w:jc w:val="righ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line="276" w:lineRule="auto"/>
        <w:ind w:firstLine="709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  <w:ind w:firstLine="0"/>
      <w:jc w:val="left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