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BE" w:rsidRDefault="005F7922" w:rsidP="005F79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1435BE">
        <w:rPr>
          <w:b/>
          <w:sz w:val="28"/>
          <w:szCs w:val="28"/>
        </w:rPr>
        <w:t>Национальная библиотека</w:t>
      </w:r>
      <w:r>
        <w:rPr>
          <w:b/>
          <w:sz w:val="28"/>
          <w:szCs w:val="28"/>
        </w:rPr>
        <w:t xml:space="preserve"> </w:t>
      </w:r>
      <w:r w:rsidR="001435BE">
        <w:rPr>
          <w:b/>
          <w:sz w:val="28"/>
          <w:szCs w:val="28"/>
        </w:rPr>
        <w:t xml:space="preserve">имени М.В. </w:t>
      </w:r>
      <w:proofErr w:type="spellStart"/>
      <w:r w:rsidR="001435BE">
        <w:rPr>
          <w:b/>
          <w:sz w:val="28"/>
          <w:szCs w:val="28"/>
        </w:rPr>
        <w:t>Чевалкова</w:t>
      </w:r>
      <w:proofErr w:type="spellEnd"/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40"/>
          <w:szCs w:val="40"/>
        </w:rPr>
      </w:pPr>
    </w:p>
    <w:p w:rsidR="005F7922" w:rsidRDefault="005F7922" w:rsidP="001435BE">
      <w:pPr>
        <w:jc w:val="center"/>
        <w:rPr>
          <w:b/>
          <w:sz w:val="40"/>
          <w:szCs w:val="40"/>
        </w:rPr>
      </w:pPr>
    </w:p>
    <w:p w:rsidR="001435BE" w:rsidRPr="005F7922" w:rsidRDefault="001435BE" w:rsidP="001435BE">
      <w:pPr>
        <w:jc w:val="center"/>
        <w:rPr>
          <w:b/>
          <w:sz w:val="40"/>
          <w:szCs w:val="40"/>
        </w:rPr>
      </w:pPr>
      <w:r w:rsidRPr="005F7922">
        <w:rPr>
          <w:b/>
          <w:sz w:val="40"/>
          <w:szCs w:val="40"/>
        </w:rPr>
        <w:t>Народное искусство</w:t>
      </w:r>
    </w:p>
    <w:p w:rsidR="001435BE" w:rsidRDefault="001435BE" w:rsidP="00143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(рекомендательный список литературы)</w:t>
      </w:r>
    </w:p>
    <w:p w:rsidR="001435BE" w:rsidRDefault="005F7922" w:rsidP="001435B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964565</wp:posOffset>
            </wp:positionH>
            <wp:positionV relativeFrom="paragraph">
              <wp:posOffset>274320</wp:posOffset>
            </wp:positionV>
            <wp:extent cx="5019675" cy="4057650"/>
            <wp:effectExtent l="19050" t="0" r="9525" b="0"/>
            <wp:wrapTight wrapText="bothSides">
              <wp:wrapPolygon edited="0">
                <wp:start x="-82" y="0"/>
                <wp:lineTo x="-82" y="21499"/>
                <wp:lineTo x="21641" y="21499"/>
                <wp:lineTo x="21641" y="0"/>
                <wp:lineTo x="-82" y="0"/>
              </wp:wrapPolygon>
            </wp:wrapTight>
            <wp:docPr id="7" name="Рисунок 5" descr="C:\Users\Larisa SBO\Desktop\народное творч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risa SBO\Desktop\народное творчеств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5F7922" w:rsidRDefault="005F7922" w:rsidP="001435BE">
      <w:pPr>
        <w:jc w:val="center"/>
        <w:rPr>
          <w:b/>
          <w:sz w:val="28"/>
          <w:szCs w:val="28"/>
        </w:rPr>
      </w:pPr>
    </w:p>
    <w:p w:rsidR="001435BE" w:rsidRDefault="001435BE" w:rsidP="00143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Горно-Алтайск</w:t>
      </w:r>
    </w:p>
    <w:p w:rsidR="001435BE" w:rsidRDefault="001435BE" w:rsidP="00143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</w:p>
    <w:p w:rsidR="001435BE" w:rsidRDefault="001435BE" w:rsidP="001435BE">
      <w:pPr>
        <w:jc w:val="both"/>
        <w:rPr>
          <w:b/>
          <w:sz w:val="28"/>
          <w:szCs w:val="28"/>
        </w:rPr>
      </w:pPr>
    </w:p>
    <w:p w:rsidR="001435BE" w:rsidRPr="00E032C9" w:rsidRDefault="001435BE" w:rsidP="00CC029A">
      <w:pPr>
        <w:pStyle w:val="1"/>
        <w:shd w:val="clear" w:color="auto" w:fill="FFFFFF"/>
        <w:spacing w:before="75" w:beforeAutospacing="0" w:after="225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E032C9">
        <w:rPr>
          <w:b w:val="0"/>
          <w:color w:val="000000"/>
          <w:sz w:val="28"/>
          <w:szCs w:val="28"/>
        </w:rPr>
        <w:t>2020 год в России объявлен Годом народного творчества</w:t>
      </w:r>
      <w:r>
        <w:rPr>
          <w:b w:val="0"/>
          <w:color w:val="000000"/>
          <w:sz w:val="28"/>
          <w:szCs w:val="28"/>
        </w:rPr>
        <w:t>.</w:t>
      </w:r>
    </w:p>
    <w:p w:rsidR="00E602F6" w:rsidRDefault="00E602F6" w:rsidP="00CC029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Народное искусство</w:t>
      </w:r>
      <w:r w:rsidR="001435BE" w:rsidRPr="00C95F91">
        <w:rPr>
          <w:color w:val="000000"/>
          <w:sz w:val="28"/>
          <w:szCs w:val="28"/>
        </w:rPr>
        <w:t xml:space="preserve"> </w:t>
      </w:r>
      <w:r w:rsidR="001435BE" w:rsidRPr="00C95F91">
        <w:rPr>
          <w:color w:val="333333"/>
          <w:sz w:val="28"/>
          <w:szCs w:val="28"/>
          <w:shd w:val="clear" w:color="auto" w:fill="FFFFFF"/>
        </w:rPr>
        <w:t>– это коллективная творческая деятельность</w:t>
      </w:r>
      <w:r w:rsidR="001435BE">
        <w:rPr>
          <w:color w:val="333333"/>
          <w:sz w:val="28"/>
          <w:szCs w:val="28"/>
          <w:shd w:val="clear" w:color="auto" w:fill="FFFFFF"/>
        </w:rPr>
        <w:t>,</w:t>
      </w:r>
      <w:r w:rsidR="001435BE" w:rsidRPr="00C95F91">
        <w:rPr>
          <w:color w:val="333333"/>
          <w:sz w:val="28"/>
          <w:szCs w:val="28"/>
          <w:shd w:val="clear" w:color="auto" w:fill="FFFFFF"/>
        </w:rPr>
        <w:t xml:space="preserve"> которая отражает жизнь народа, его быт, воззрения и традиции и делает </w:t>
      </w:r>
      <w:r>
        <w:rPr>
          <w:color w:val="000000"/>
          <w:sz w:val="28"/>
          <w:szCs w:val="28"/>
        </w:rPr>
        <w:t xml:space="preserve">нашу культуру богатой и </w:t>
      </w:r>
      <w:r w:rsidR="001435BE" w:rsidRPr="00C95F91">
        <w:rPr>
          <w:color w:val="000000"/>
          <w:sz w:val="28"/>
          <w:szCs w:val="28"/>
        </w:rPr>
        <w:t>неповторимой.</w:t>
      </w:r>
      <w:r>
        <w:rPr>
          <w:color w:val="000000"/>
          <w:sz w:val="28"/>
          <w:szCs w:val="28"/>
        </w:rPr>
        <w:t xml:space="preserve"> Издавна к</w:t>
      </w:r>
      <w:r w:rsidR="001435BE" w:rsidRPr="00C95F91">
        <w:rPr>
          <w:color w:val="000000"/>
          <w:sz w:val="28"/>
          <w:szCs w:val="28"/>
        </w:rPr>
        <w:t>аждый уголок России име</w:t>
      </w:r>
      <w:r>
        <w:rPr>
          <w:color w:val="000000"/>
          <w:sz w:val="28"/>
          <w:szCs w:val="28"/>
        </w:rPr>
        <w:t>л</w:t>
      </w:r>
      <w:r w:rsidR="001435BE" w:rsidRPr="00C95F91">
        <w:rPr>
          <w:color w:val="000000"/>
          <w:sz w:val="28"/>
          <w:szCs w:val="28"/>
        </w:rPr>
        <w:t xml:space="preserve"> собственный вид рукоделия</w:t>
      </w:r>
      <w:r>
        <w:rPr>
          <w:color w:val="000000"/>
          <w:sz w:val="28"/>
          <w:szCs w:val="28"/>
        </w:rPr>
        <w:t>, народного промысла</w:t>
      </w:r>
      <w:r w:rsidR="001435BE" w:rsidRPr="00C95F9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1435BE" w:rsidRDefault="001435BE" w:rsidP="00CC029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602F6">
        <w:rPr>
          <w:color w:val="000000"/>
          <w:sz w:val="28"/>
          <w:szCs w:val="28"/>
        </w:rPr>
        <w:t xml:space="preserve"> этом списке мы </w:t>
      </w:r>
      <w:r w:rsidRPr="00C95F91">
        <w:rPr>
          <w:color w:val="000000"/>
          <w:sz w:val="28"/>
          <w:szCs w:val="28"/>
        </w:rPr>
        <w:t>представили</w:t>
      </w:r>
      <w:r w:rsidR="00E602F6">
        <w:rPr>
          <w:color w:val="000000"/>
          <w:sz w:val="28"/>
          <w:szCs w:val="28"/>
        </w:rPr>
        <w:t xml:space="preserve"> книги о</w:t>
      </w:r>
      <w:r w:rsidRPr="00C95F91">
        <w:rPr>
          <w:color w:val="000000"/>
          <w:sz w:val="28"/>
          <w:szCs w:val="28"/>
        </w:rPr>
        <w:t xml:space="preserve"> разных направлени</w:t>
      </w:r>
      <w:r w:rsidR="00E602F6">
        <w:rPr>
          <w:color w:val="000000"/>
          <w:sz w:val="28"/>
          <w:szCs w:val="28"/>
        </w:rPr>
        <w:t>ях</w:t>
      </w:r>
      <w:r w:rsidRPr="00C95F91">
        <w:rPr>
          <w:color w:val="000000"/>
          <w:sz w:val="28"/>
          <w:szCs w:val="28"/>
        </w:rPr>
        <w:t xml:space="preserve"> народного творчества, имеющиеся в нашем фонде.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Домашний умелец. Энцик</w:t>
      </w:r>
      <w:r w:rsidR="00E602F6">
        <w:rPr>
          <w:rFonts w:ascii="Times New Roman" w:hAnsi="Times New Roman" w:cs="Times New Roman"/>
          <w:b/>
          <w:sz w:val="28"/>
          <w:szCs w:val="28"/>
        </w:rPr>
        <w:t>лопедия ремесел / под редакцией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Е.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Биркиной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 – Москва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Рипол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Классик, 2000. –</w:t>
      </w:r>
      <w:r w:rsidR="00CB0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528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Default="005F7922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4336415</wp:posOffset>
            </wp:positionH>
            <wp:positionV relativeFrom="paragraph">
              <wp:posOffset>56515</wp:posOffset>
            </wp:positionV>
            <wp:extent cx="2259965" cy="1362075"/>
            <wp:effectExtent l="19050" t="0" r="6985" b="0"/>
            <wp:wrapTight wrapText="bothSides">
              <wp:wrapPolygon edited="0">
                <wp:start x="-182" y="0"/>
                <wp:lineTo x="-182" y="21449"/>
                <wp:lineTo x="21667" y="21449"/>
                <wp:lineTo x="21667" y="0"/>
                <wp:lineTo x="-182" y="0"/>
              </wp:wrapPolygon>
            </wp:wrapTight>
            <wp:docPr id="6" name="Рисунок 4" descr="C:\Users\Larisa SBO\Desktop\тв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risa SBO\Desktop\тв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35BE" w:rsidRPr="00C95F91">
        <w:rPr>
          <w:rFonts w:ascii="Times New Roman" w:hAnsi="Times New Roman" w:cs="Times New Roman"/>
          <w:sz w:val="28"/>
          <w:szCs w:val="28"/>
        </w:rPr>
        <w:t>Если вы взяли в руки эту книгу –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sz w:val="28"/>
          <w:szCs w:val="28"/>
        </w:rPr>
        <w:t>значит, хотели бы сами создать что-ни</w:t>
      </w:r>
      <w:r w:rsidR="00E602F6">
        <w:rPr>
          <w:rFonts w:ascii="Times New Roman" w:hAnsi="Times New Roman" w:cs="Times New Roman"/>
          <w:sz w:val="28"/>
          <w:szCs w:val="28"/>
        </w:rPr>
        <w:t xml:space="preserve">будь красивое! В книге собраны </w:t>
      </w:r>
      <w:r w:rsidR="001435BE" w:rsidRPr="00C95F91">
        <w:rPr>
          <w:rFonts w:ascii="Times New Roman" w:hAnsi="Times New Roman" w:cs="Times New Roman"/>
          <w:sz w:val="28"/>
          <w:szCs w:val="28"/>
        </w:rPr>
        <w:t>материалы</w:t>
      </w:r>
      <w:r w:rsidR="00E602F6">
        <w:rPr>
          <w:rFonts w:ascii="Times New Roman" w:hAnsi="Times New Roman" w:cs="Times New Roman"/>
          <w:sz w:val="28"/>
          <w:szCs w:val="28"/>
        </w:rPr>
        <w:t>, рассказывающие об  изготовлении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деревянных изделий, </w:t>
      </w:r>
      <w:r w:rsidR="00E602F6">
        <w:rPr>
          <w:rFonts w:ascii="Times New Roman" w:hAnsi="Times New Roman" w:cs="Times New Roman"/>
          <w:sz w:val="28"/>
          <w:szCs w:val="28"/>
        </w:rPr>
        <w:t xml:space="preserve">о 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работе с ивовым прутом, берестой, соломой и камышом. </w:t>
      </w:r>
      <w:r w:rsidR="00E602F6">
        <w:rPr>
          <w:rFonts w:ascii="Times New Roman" w:hAnsi="Times New Roman" w:cs="Times New Roman"/>
          <w:sz w:val="28"/>
          <w:szCs w:val="28"/>
        </w:rPr>
        <w:t xml:space="preserve">Описаны </w:t>
      </w:r>
      <w:r w:rsidR="001435BE" w:rsidRPr="00C95F91">
        <w:rPr>
          <w:rFonts w:ascii="Times New Roman" w:hAnsi="Times New Roman" w:cs="Times New Roman"/>
          <w:sz w:val="28"/>
          <w:szCs w:val="28"/>
        </w:rPr>
        <w:t>основны</w:t>
      </w:r>
      <w:r w:rsidR="00E602F6">
        <w:rPr>
          <w:rFonts w:ascii="Times New Roman" w:hAnsi="Times New Roman" w:cs="Times New Roman"/>
          <w:sz w:val="28"/>
          <w:szCs w:val="28"/>
        </w:rPr>
        <w:t>е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E602F6">
        <w:rPr>
          <w:rFonts w:ascii="Times New Roman" w:hAnsi="Times New Roman" w:cs="Times New Roman"/>
          <w:sz w:val="28"/>
          <w:szCs w:val="28"/>
        </w:rPr>
        <w:t>ы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художественной обработки рога, глин</w:t>
      </w:r>
      <w:r w:rsidR="00E602F6">
        <w:rPr>
          <w:rFonts w:ascii="Times New Roman" w:hAnsi="Times New Roman" w:cs="Times New Roman"/>
          <w:sz w:val="28"/>
          <w:szCs w:val="28"/>
        </w:rPr>
        <w:t>ы</w:t>
      </w:r>
      <w:r w:rsidR="001435BE" w:rsidRPr="00C95F91">
        <w:rPr>
          <w:rFonts w:ascii="Times New Roman" w:hAnsi="Times New Roman" w:cs="Times New Roman"/>
          <w:sz w:val="28"/>
          <w:szCs w:val="28"/>
        </w:rPr>
        <w:t>, гипс</w:t>
      </w:r>
      <w:r w:rsidR="00E602F6">
        <w:rPr>
          <w:rFonts w:ascii="Times New Roman" w:hAnsi="Times New Roman" w:cs="Times New Roman"/>
          <w:sz w:val="28"/>
          <w:szCs w:val="28"/>
        </w:rPr>
        <w:t>а</w:t>
      </w:r>
      <w:r w:rsidR="001435BE" w:rsidRPr="00C95F91">
        <w:rPr>
          <w:rFonts w:ascii="Times New Roman" w:hAnsi="Times New Roman" w:cs="Times New Roman"/>
          <w:sz w:val="28"/>
          <w:szCs w:val="28"/>
        </w:rPr>
        <w:t>, стекл</w:t>
      </w:r>
      <w:r w:rsidR="00E602F6">
        <w:rPr>
          <w:rFonts w:ascii="Times New Roman" w:hAnsi="Times New Roman" w:cs="Times New Roman"/>
          <w:sz w:val="28"/>
          <w:szCs w:val="28"/>
        </w:rPr>
        <w:t>а</w:t>
      </w:r>
      <w:r w:rsidR="001435BE" w:rsidRPr="00C95F91">
        <w:rPr>
          <w:rFonts w:ascii="Times New Roman" w:hAnsi="Times New Roman" w:cs="Times New Roman"/>
          <w:sz w:val="28"/>
          <w:szCs w:val="28"/>
        </w:rPr>
        <w:t>, металл</w:t>
      </w:r>
      <w:r w:rsidR="00E602F6">
        <w:rPr>
          <w:rFonts w:ascii="Times New Roman" w:hAnsi="Times New Roman" w:cs="Times New Roman"/>
          <w:sz w:val="28"/>
          <w:szCs w:val="28"/>
        </w:rPr>
        <w:t>а</w:t>
      </w:r>
      <w:r w:rsidR="001435BE" w:rsidRPr="00C95F91">
        <w:rPr>
          <w:rFonts w:ascii="Times New Roman" w:hAnsi="Times New Roman" w:cs="Times New Roman"/>
          <w:sz w:val="28"/>
          <w:szCs w:val="28"/>
        </w:rPr>
        <w:t>.</w:t>
      </w:r>
    </w:p>
    <w:p w:rsidR="001435BE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1435BE" w:rsidRPr="00E21740">
        <w:rPr>
          <w:rFonts w:ascii="Times New Roman" w:hAnsi="Times New Roman" w:cs="Times New Roman"/>
          <w:b/>
          <w:sz w:val="28"/>
          <w:szCs w:val="28"/>
        </w:rPr>
        <w:t>Комкова М.</w:t>
      </w:r>
      <w:r w:rsidR="001435BE">
        <w:rPr>
          <w:rFonts w:ascii="Times New Roman" w:hAnsi="Times New Roman" w:cs="Times New Roman"/>
          <w:b/>
          <w:sz w:val="28"/>
          <w:szCs w:val="28"/>
        </w:rPr>
        <w:t xml:space="preserve"> Коврики из лоскутов: домашний декор / М. </w:t>
      </w:r>
      <w:proofErr w:type="spellStart"/>
      <w:r w:rsidR="001435BE">
        <w:rPr>
          <w:rFonts w:ascii="Times New Roman" w:hAnsi="Times New Roman" w:cs="Times New Roman"/>
          <w:b/>
          <w:sz w:val="28"/>
          <w:szCs w:val="28"/>
        </w:rPr>
        <w:t>Комкова</w:t>
      </w:r>
      <w:proofErr w:type="spellEnd"/>
      <w:r w:rsidR="001435BE">
        <w:rPr>
          <w:rFonts w:ascii="Times New Roman" w:hAnsi="Times New Roman" w:cs="Times New Roman"/>
          <w:b/>
          <w:sz w:val="28"/>
          <w:szCs w:val="28"/>
        </w:rPr>
        <w:t>. – Москва</w:t>
      </w:r>
      <w:r w:rsidR="000C7F32">
        <w:rPr>
          <w:rFonts w:ascii="Times New Roman" w:hAnsi="Times New Roman" w:cs="Times New Roman"/>
          <w:b/>
          <w:sz w:val="28"/>
          <w:szCs w:val="28"/>
        </w:rPr>
        <w:t xml:space="preserve">: Суфлер ; Ростов </w:t>
      </w:r>
      <w:proofErr w:type="gramStart"/>
      <w:r w:rsidR="000C7F32">
        <w:rPr>
          <w:rFonts w:ascii="Times New Roman" w:hAnsi="Times New Roman" w:cs="Times New Roman"/>
          <w:b/>
          <w:sz w:val="28"/>
          <w:szCs w:val="28"/>
        </w:rPr>
        <w:t>-н</w:t>
      </w:r>
      <w:proofErr w:type="gramEnd"/>
      <w:r w:rsidR="000C7F32">
        <w:rPr>
          <w:rFonts w:ascii="Times New Roman" w:hAnsi="Times New Roman" w:cs="Times New Roman"/>
          <w:b/>
          <w:sz w:val="28"/>
          <w:szCs w:val="28"/>
        </w:rPr>
        <w:t xml:space="preserve">а –Дону : </w:t>
      </w:r>
      <w:r w:rsidR="001435BE">
        <w:rPr>
          <w:rFonts w:ascii="Times New Roman" w:hAnsi="Times New Roman" w:cs="Times New Roman"/>
          <w:b/>
          <w:sz w:val="28"/>
          <w:szCs w:val="28"/>
        </w:rPr>
        <w:t>Феникс, 2013. – 110</w:t>
      </w:r>
      <w:r w:rsidR="00CB0B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435B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книге рассказывается о том, как с помощью крючка и полосок ткани научиться вязать любые виды ковриков, начиная от простых круглых и заканчивая оригинальными и стильными, которыми можно удивить своих родных и близких. Поняв основные принципы такого вязания, вы заставите заиграть свою фантазию и непре</w:t>
      </w:r>
      <w:r w:rsidR="005F7922">
        <w:rPr>
          <w:rFonts w:ascii="Times New Roman" w:hAnsi="Times New Roman" w:cs="Times New Roman"/>
          <w:sz w:val="28"/>
          <w:szCs w:val="28"/>
        </w:rPr>
        <w:t>менно придумаете массу авторски</w:t>
      </w:r>
      <w:r>
        <w:rPr>
          <w:rFonts w:ascii="Times New Roman" w:hAnsi="Times New Roman" w:cs="Times New Roman"/>
          <w:sz w:val="28"/>
          <w:szCs w:val="28"/>
        </w:rPr>
        <w:t>х ковриков. Кр</w:t>
      </w:r>
      <w:r w:rsidR="000C7F32">
        <w:rPr>
          <w:rFonts w:ascii="Times New Roman" w:hAnsi="Times New Roman" w:cs="Times New Roman"/>
          <w:sz w:val="28"/>
          <w:szCs w:val="28"/>
        </w:rPr>
        <w:t>оме того, в книге показано, как можно с</w:t>
      </w:r>
      <w:r>
        <w:rPr>
          <w:rFonts w:ascii="Times New Roman" w:hAnsi="Times New Roman" w:cs="Times New Roman"/>
          <w:sz w:val="28"/>
          <w:szCs w:val="28"/>
        </w:rPr>
        <w:t xml:space="preserve"> использ</w:t>
      </w:r>
      <w:r w:rsidR="000C7F32">
        <w:rPr>
          <w:rFonts w:ascii="Times New Roman" w:hAnsi="Times New Roman" w:cs="Times New Roman"/>
          <w:sz w:val="28"/>
          <w:szCs w:val="28"/>
        </w:rPr>
        <w:t>ованием</w:t>
      </w:r>
      <w:r>
        <w:rPr>
          <w:rFonts w:ascii="Times New Roman" w:hAnsi="Times New Roman" w:cs="Times New Roman"/>
          <w:sz w:val="28"/>
          <w:szCs w:val="28"/>
        </w:rPr>
        <w:t xml:space="preserve"> эт</w:t>
      </w:r>
      <w:r w:rsidR="000C7F32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техник</w:t>
      </w:r>
      <w:r w:rsidR="000C7F3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создать интересные вещи для интерьера. Все работы сопровождаются пошаговыми иллюстрациями и описанием процесса.</w:t>
      </w:r>
    </w:p>
    <w:p w:rsidR="001435BE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C7F32">
        <w:rPr>
          <w:rFonts w:ascii="Times New Roman" w:hAnsi="Times New Roman" w:cs="Times New Roman"/>
          <w:b/>
          <w:sz w:val="28"/>
          <w:szCs w:val="28"/>
        </w:rPr>
        <w:t xml:space="preserve">Котова Т.В. </w:t>
      </w:r>
      <w:r w:rsidR="001435BE">
        <w:rPr>
          <w:rFonts w:ascii="Times New Roman" w:hAnsi="Times New Roman" w:cs="Times New Roman"/>
          <w:b/>
          <w:sz w:val="28"/>
          <w:szCs w:val="28"/>
        </w:rPr>
        <w:t xml:space="preserve">Изделия из </w:t>
      </w:r>
      <w:r w:rsidR="000C7F32">
        <w:rPr>
          <w:rFonts w:ascii="Times New Roman" w:hAnsi="Times New Roman" w:cs="Times New Roman"/>
          <w:b/>
          <w:sz w:val="28"/>
          <w:szCs w:val="28"/>
        </w:rPr>
        <w:t xml:space="preserve">кожи и ткани / Т. В. Котова. – </w:t>
      </w:r>
      <w:r w:rsidR="001435BE">
        <w:rPr>
          <w:rFonts w:ascii="Times New Roman" w:hAnsi="Times New Roman" w:cs="Times New Roman"/>
          <w:b/>
          <w:sz w:val="28"/>
          <w:szCs w:val="28"/>
        </w:rPr>
        <w:t>Москва</w:t>
      </w:r>
      <w:r w:rsidR="000C7F32">
        <w:rPr>
          <w:rFonts w:ascii="Times New Roman" w:hAnsi="Times New Roman" w:cs="Times New Roman"/>
          <w:b/>
          <w:sz w:val="28"/>
          <w:szCs w:val="28"/>
        </w:rPr>
        <w:t>:</w:t>
      </w:r>
      <w:r w:rsidR="001435BE">
        <w:rPr>
          <w:rFonts w:ascii="Times New Roman" w:hAnsi="Times New Roman" w:cs="Times New Roman"/>
          <w:b/>
          <w:sz w:val="28"/>
          <w:szCs w:val="28"/>
        </w:rPr>
        <w:t xml:space="preserve"> АСТ, 2013. – 120 с.</w:t>
      </w:r>
    </w:p>
    <w:p w:rsidR="001435BE" w:rsidRPr="00330702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изготовление изделий из кожи и ткани становится все более распространенным видом рукоделия, ведь с помощью этих удивительных материалов можно создать изысканные и непо</w:t>
      </w:r>
      <w:r w:rsidR="000C7F32">
        <w:rPr>
          <w:rFonts w:ascii="Times New Roman" w:hAnsi="Times New Roman" w:cs="Times New Roman"/>
          <w:sz w:val="28"/>
          <w:szCs w:val="28"/>
        </w:rPr>
        <w:t xml:space="preserve">вторимые вещи, которые помогут </w:t>
      </w:r>
      <w:r>
        <w:rPr>
          <w:rFonts w:ascii="Times New Roman" w:hAnsi="Times New Roman" w:cs="Times New Roman"/>
          <w:sz w:val="28"/>
          <w:szCs w:val="28"/>
        </w:rPr>
        <w:t xml:space="preserve">сделать ваш дом уютнее, а одежду ярче. Автор делится с читателями секретами собственной авторской техники, а также дает подробное описание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последовательности действий, которые позволят найти свой индивидуальный стиль и добиться великолепных результатов. </w:t>
      </w:r>
    </w:p>
    <w:p w:rsidR="001435BE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1435BE" w:rsidRPr="00E21740">
        <w:rPr>
          <w:rFonts w:ascii="Times New Roman" w:hAnsi="Times New Roman" w:cs="Times New Roman"/>
          <w:b/>
          <w:sz w:val="28"/>
          <w:szCs w:val="28"/>
        </w:rPr>
        <w:t>Сотникова</w:t>
      </w:r>
      <w:r w:rsidR="001435BE">
        <w:rPr>
          <w:rFonts w:ascii="Times New Roman" w:hAnsi="Times New Roman" w:cs="Times New Roman"/>
          <w:b/>
          <w:sz w:val="28"/>
          <w:szCs w:val="28"/>
        </w:rPr>
        <w:t xml:space="preserve"> Н А. Русская вышивка. Большая иллюстрированная энциклопедия / Сотникова Н.А. – Москва</w:t>
      </w:r>
      <w:proofErr w:type="gramStart"/>
      <w:r w:rsidR="001435BE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5BE">
        <w:rPr>
          <w:rFonts w:ascii="Times New Roman" w:hAnsi="Times New Roman" w:cs="Times New Roman"/>
          <w:b/>
          <w:sz w:val="28"/>
          <w:szCs w:val="28"/>
        </w:rPr>
        <w:t>Эксм</w:t>
      </w:r>
      <w:r w:rsidR="000C7F32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="001435BE">
        <w:rPr>
          <w:rFonts w:ascii="Times New Roman" w:hAnsi="Times New Roman" w:cs="Times New Roman"/>
          <w:b/>
          <w:sz w:val="28"/>
          <w:szCs w:val="28"/>
        </w:rPr>
        <w:t>, 2013. – 192 с.</w:t>
      </w:r>
    </w:p>
    <w:p w:rsidR="001435BE" w:rsidRPr="00E21740" w:rsidRDefault="005F7922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688975</wp:posOffset>
            </wp:positionV>
            <wp:extent cx="2247900" cy="1362075"/>
            <wp:effectExtent l="19050" t="0" r="0" b="0"/>
            <wp:wrapTight wrapText="bothSides">
              <wp:wrapPolygon edited="0">
                <wp:start x="-183" y="0"/>
                <wp:lineTo x="-183" y="21449"/>
                <wp:lineTo x="21600" y="21449"/>
                <wp:lineTo x="21600" y="0"/>
                <wp:lineTo x="-183" y="0"/>
              </wp:wrapPolygon>
            </wp:wrapTight>
            <wp:docPr id="5" name="Рисунок 3" descr="C:\Users\Larisa SBO\Desktop\тв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risa SBO\Desktop\тв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7F32">
        <w:rPr>
          <w:rFonts w:ascii="Times New Roman" w:hAnsi="Times New Roman" w:cs="Times New Roman"/>
          <w:sz w:val="28"/>
          <w:szCs w:val="28"/>
        </w:rPr>
        <w:t>Э</w:t>
      </w:r>
      <w:r w:rsidR="001435BE">
        <w:rPr>
          <w:rFonts w:ascii="Times New Roman" w:hAnsi="Times New Roman" w:cs="Times New Roman"/>
          <w:sz w:val="28"/>
          <w:szCs w:val="28"/>
        </w:rPr>
        <w:t>ксклюзивное, не имеющее аналогов в России подарочное издание, посвященное истории и технологии русской вышивки. Здесь вы найдете информацию о значении сюжетов и мотивов, традиционно используемых в русской вышивке,</w:t>
      </w:r>
      <w:r w:rsidR="000C7F32">
        <w:rPr>
          <w:rFonts w:ascii="Times New Roman" w:hAnsi="Times New Roman" w:cs="Times New Roman"/>
          <w:sz w:val="28"/>
          <w:szCs w:val="28"/>
        </w:rPr>
        <w:t xml:space="preserve"> </w:t>
      </w:r>
      <w:r w:rsidR="001435BE">
        <w:rPr>
          <w:rFonts w:ascii="Times New Roman" w:hAnsi="Times New Roman" w:cs="Times New Roman"/>
          <w:sz w:val="28"/>
          <w:szCs w:val="28"/>
        </w:rPr>
        <w:t>о материалах, инструментах и приемах, которые потребуются мастерицам для вышивания, а также более 500 уникальных узоров для вышивания крестом, тамбурным швом, мережкой, гладью и другими техниками с подробными пошаговыми описаниями и цветными схемами.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5BE" w:rsidRDefault="001435BE" w:rsidP="000C7F3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Резьба по дереву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Гусарчук Д.М. 300 ответов любителю художественных работ по дереву / Д. М.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Гусарчук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 – Москва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B43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Лесная промышленность, 1977. – 248 с.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:rsidR="001435BE" w:rsidRPr="00C95F91" w:rsidRDefault="005F7922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4403090</wp:posOffset>
            </wp:positionH>
            <wp:positionV relativeFrom="paragraph">
              <wp:posOffset>57785</wp:posOffset>
            </wp:positionV>
            <wp:extent cx="2171700" cy="1219200"/>
            <wp:effectExtent l="19050" t="0" r="0" b="0"/>
            <wp:wrapTight wrapText="bothSides">
              <wp:wrapPolygon edited="0">
                <wp:start x="-189" y="0"/>
                <wp:lineTo x="-189" y="21263"/>
                <wp:lineTo x="21600" y="21263"/>
                <wp:lineTo x="21600" y="0"/>
                <wp:lineTo x="-189" y="0"/>
              </wp:wrapPolygon>
            </wp:wrapTight>
            <wp:docPr id="4" name="Рисунок 2" descr="C:\Users\Larisa SBO\Desktop\резь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risa SBO\Desktop\резьб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35BE" w:rsidRPr="00C95F91">
        <w:rPr>
          <w:rFonts w:ascii="Times New Roman" w:hAnsi="Times New Roman" w:cs="Times New Roman"/>
          <w:sz w:val="28"/>
          <w:szCs w:val="28"/>
        </w:rPr>
        <w:t>В издании изложен многолетний опыт резчика-любителя художественной объемной резьб</w:t>
      </w:r>
      <w:r w:rsidR="00CA1BCC">
        <w:rPr>
          <w:rFonts w:ascii="Times New Roman" w:hAnsi="Times New Roman" w:cs="Times New Roman"/>
          <w:sz w:val="28"/>
          <w:szCs w:val="28"/>
        </w:rPr>
        <w:t xml:space="preserve">ы по дереву, 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A1BCC">
        <w:rPr>
          <w:rFonts w:ascii="Times New Roman" w:hAnsi="Times New Roman" w:cs="Times New Roman"/>
          <w:sz w:val="28"/>
          <w:szCs w:val="28"/>
        </w:rPr>
        <w:t>ы над лесными скульптурами,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изготовлени</w:t>
      </w:r>
      <w:r w:rsidR="00CA1BCC">
        <w:rPr>
          <w:rFonts w:ascii="Times New Roman" w:hAnsi="Times New Roman" w:cs="Times New Roman"/>
          <w:sz w:val="28"/>
          <w:szCs w:val="28"/>
        </w:rPr>
        <w:t>я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предметов прикладного искусства, описаны художественные приемы обработки изделий, методы изготовления инструментов и организаци</w:t>
      </w:r>
      <w:r w:rsidR="00CA1BCC">
        <w:rPr>
          <w:rFonts w:ascii="Times New Roman" w:hAnsi="Times New Roman" w:cs="Times New Roman"/>
          <w:sz w:val="28"/>
          <w:szCs w:val="28"/>
        </w:rPr>
        <w:t>и</w:t>
      </w:r>
      <w:r w:rsidR="001435BE" w:rsidRPr="00C95F91">
        <w:rPr>
          <w:rFonts w:ascii="Times New Roman" w:hAnsi="Times New Roman" w:cs="Times New Roman"/>
          <w:sz w:val="28"/>
          <w:szCs w:val="28"/>
        </w:rPr>
        <w:t xml:space="preserve"> рабочего места в домашних условиях.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Соколова М.С. Х</w:t>
      </w:r>
      <w:r w:rsidR="009B768A">
        <w:rPr>
          <w:rFonts w:ascii="Times New Roman" w:hAnsi="Times New Roman" w:cs="Times New Roman"/>
          <w:b/>
          <w:sz w:val="28"/>
          <w:szCs w:val="28"/>
        </w:rPr>
        <w:t>удожественная роспись по дереву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технология народных художественных пром</w:t>
      </w:r>
      <w:r w:rsidR="009B768A">
        <w:rPr>
          <w:rFonts w:ascii="Times New Roman" w:hAnsi="Times New Roman" w:cs="Times New Roman"/>
          <w:b/>
          <w:sz w:val="28"/>
          <w:szCs w:val="28"/>
        </w:rPr>
        <w:t>ыслов / М.С. Соколова. 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: ВЛАДОС, 2002. – 304 с. 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Пособие содержит теоретические сведения по истории возникновения, развития и современного состояния  хохломского, городецкого и урало-сибирского промыслов росписи по дереву. Дается подробное описание технологической последовательности выполнения элементов и мотивов росписей, указываются основные ошибки и пути их исправления.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Супрун Л.Я. Резьба и роспись по дереву / С.Я. Супрун</w:t>
      </w:r>
      <w:r w:rsidR="001435B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D5ADD">
        <w:rPr>
          <w:rFonts w:ascii="Times New Roman" w:hAnsi="Times New Roman" w:cs="Times New Roman"/>
          <w:b/>
          <w:sz w:val="28"/>
          <w:szCs w:val="28"/>
        </w:rPr>
        <w:t>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Ле</w:t>
      </w:r>
      <w:r w:rsidR="001D5ADD">
        <w:rPr>
          <w:rFonts w:ascii="Times New Roman" w:hAnsi="Times New Roman" w:cs="Times New Roman"/>
          <w:b/>
          <w:sz w:val="28"/>
          <w:szCs w:val="28"/>
        </w:rPr>
        <w:t xml:space="preserve">гкая и пищевая промышленность,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1983. – 120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lastRenderedPageBreak/>
        <w:t xml:space="preserve">Книга об особенностях технологии производства. Описаны процессы творческого труда резчиков и художников, опыт работы лучших молодых мастеров. 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Удржал</w:t>
      </w:r>
      <w:r w:rsidR="001D5ADD">
        <w:rPr>
          <w:rFonts w:ascii="Times New Roman" w:hAnsi="Times New Roman" w:cs="Times New Roman"/>
          <w:b/>
          <w:sz w:val="28"/>
          <w:szCs w:val="28"/>
        </w:rPr>
        <w:t xml:space="preserve"> П. Резьба по дереву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: пер. с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чешского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/ П.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Удржал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>, С. Давид. – Киев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Выща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школа, 1990. – 207 с.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Издание информирует о материалах и инструментах, которые используются для резьбы по дереву, а также о правилах их содержания</w:t>
      </w:r>
      <w:r w:rsidR="001D5ADD">
        <w:rPr>
          <w:rFonts w:ascii="Times New Roman" w:hAnsi="Times New Roman" w:cs="Times New Roman"/>
          <w:sz w:val="28"/>
          <w:szCs w:val="28"/>
        </w:rPr>
        <w:t>, з</w:t>
      </w:r>
      <w:r w:rsidRPr="00C95F91">
        <w:rPr>
          <w:rFonts w:ascii="Times New Roman" w:hAnsi="Times New Roman" w:cs="Times New Roman"/>
          <w:sz w:val="28"/>
          <w:szCs w:val="28"/>
        </w:rPr>
        <w:t>накомит с основными приемами и порядком выполнения работ при резьбе по дереву, гравировании, токарных работах, изготовлении интарсии, а также при декоративно-защитной отделке готовых изделий. Последовательность технологического процесса описана на примерах наиболее типичных изделий.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Федотов Г.Я.</w:t>
      </w:r>
      <w:r w:rsidR="001D5ADD">
        <w:rPr>
          <w:rFonts w:ascii="Times New Roman" w:hAnsi="Times New Roman" w:cs="Times New Roman"/>
          <w:b/>
          <w:sz w:val="28"/>
          <w:szCs w:val="28"/>
        </w:rPr>
        <w:t xml:space="preserve"> Волшебный мир дерева. 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: Просвещение, 1987. – 240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Книга посвящена художественной обработке дерева, одного из древнейших и универсальных природных материалов. Читатель найдет в ней практические советы и описание технологических приемов обработки древесных материалов в традициях народного декоративно-прикладного искусства (</w:t>
      </w:r>
      <w:proofErr w:type="spellStart"/>
      <w:r w:rsidRPr="00C95F91">
        <w:rPr>
          <w:rFonts w:ascii="Times New Roman" w:hAnsi="Times New Roman" w:cs="Times New Roman"/>
          <w:sz w:val="28"/>
          <w:szCs w:val="28"/>
        </w:rPr>
        <w:t>пропильная</w:t>
      </w:r>
      <w:proofErr w:type="spellEnd"/>
      <w:r w:rsidRPr="00C95F91">
        <w:rPr>
          <w:rFonts w:ascii="Times New Roman" w:hAnsi="Times New Roman" w:cs="Times New Roman"/>
          <w:sz w:val="28"/>
          <w:szCs w:val="28"/>
        </w:rPr>
        <w:t xml:space="preserve"> и кудринская резьба, аппликация из щепы, плетение из лозы и др.).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Хворостов А. С. Древесные у</w:t>
      </w:r>
      <w:r w:rsidR="001D5ADD">
        <w:rPr>
          <w:rFonts w:ascii="Times New Roman" w:hAnsi="Times New Roman" w:cs="Times New Roman"/>
          <w:b/>
          <w:sz w:val="28"/>
          <w:szCs w:val="28"/>
        </w:rPr>
        <w:t>зоры / А.С. Хворостов. 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: Советская Россия, 1976. – 176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Искусство деревянной мозаики, при кажущейся простоте, сложно в художественном и техническом отношении. Чтобы знать, как выбирать мотив для изображения, переводить рисунок на кальку, подбирать волокна, необходимо овладеть секретами технологии этого увлекательного искусства. В книге также освещена исто</w:t>
      </w:r>
      <w:r w:rsidR="001D5ADD">
        <w:rPr>
          <w:rFonts w:ascii="Times New Roman" w:hAnsi="Times New Roman" w:cs="Times New Roman"/>
          <w:sz w:val="28"/>
          <w:szCs w:val="28"/>
        </w:rPr>
        <w:t>рия деревянной мозаики в России.</w:t>
      </w:r>
    </w:p>
    <w:p w:rsidR="001435BE" w:rsidRPr="00C95F91" w:rsidRDefault="001435BE" w:rsidP="00CC029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F91">
        <w:rPr>
          <w:rFonts w:ascii="Times New Roman" w:hAnsi="Times New Roman" w:cs="Times New Roman"/>
          <w:b/>
          <w:sz w:val="28"/>
          <w:szCs w:val="28"/>
        </w:rPr>
        <w:t>Глина и керамика.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Глинушка-крутоярушка Шелаболихи / сос</w:t>
      </w:r>
      <w:r w:rsidR="001D5ADD">
        <w:rPr>
          <w:rFonts w:ascii="Times New Roman" w:hAnsi="Times New Roman" w:cs="Times New Roman"/>
          <w:b/>
          <w:sz w:val="28"/>
          <w:szCs w:val="28"/>
        </w:rPr>
        <w:t>тавитель Е.В. Огнева. – Барнаул</w:t>
      </w:r>
      <w:proofErr w:type="gramStart"/>
      <w:r w:rsidR="00CB0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Алтай, 2015. –28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 xml:space="preserve">Основным компонентом гончарной практики, как известно, является процесс обжига глиняных изделий. Качественный обжиг – 90 процентов успешной работы </w:t>
      </w:r>
      <w:proofErr w:type="spellStart"/>
      <w:r w:rsidRPr="00C95F91">
        <w:rPr>
          <w:rFonts w:ascii="Times New Roman" w:hAnsi="Times New Roman" w:cs="Times New Roman"/>
          <w:sz w:val="28"/>
          <w:szCs w:val="28"/>
        </w:rPr>
        <w:t>керамиста</w:t>
      </w:r>
      <w:proofErr w:type="spellEnd"/>
      <w:r w:rsidRPr="00C95F91">
        <w:rPr>
          <w:rFonts w:ascii="Times New Roman" w:hAnsi="Times New Roman" w:cs="Times New Roman"/>
          <w:sz w:val="28"/>
          <w:szCs w:val="28"/>
        </w:rPr>
        <w:t>. Когда-то местные мастера обжигали свою посуду в кострах и горнах-ямах, выкопанных в Обском обрыве. Сейчас появились новые технологии.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 w:rsidR="001D5ADD">
        <w:rPr>
          <w:rFonts w:ascii="Times New Roman" w:hAnsi="Times New Roman" w:cs="Times New Roman"/>
          <w:b/>
          <w:sz w:val="28"/>
          <w:szCs w:val="28"/>
        </w:rPr>
        <w:t>Послушная глина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основы художественного ремесла / Г.Я. Федотов. – Москва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Аст</w:t>
      </w:r>
      <w:proofErr w:type="spellEnd"/>
      <w:proofErr w:type="gramStart"/>
      <w:r w:rsidR="00CB0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CB0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Пресс,1997. – 144 с.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lastRenderedPageBreak/>
        <w:t>Люди с незапамятных времен лепили из глины необходимые в быту предметы,</w:t>
      </w:r>
      <w:r w:rsidR="005F7922">
        <w:rPr>
          <w:rFonts w:ascii="Times New Roman" w:hAnsi="Times New Roman" w:cs="Times New Roman"/>
          <w:sz w:val="28"/>
          <w:szCs w:val="28"/>
        </w:rPr>
        <w:t xml:space="preserve"> </w:t>
      </w:r>
      <w:r w:rsidRPr="00C95F91">
        <w:rPr>
          <w:rFonts w:ascii="Times New Roman" w:hAnsi="Times New Roman" w:cs="Times New Roman"/>
          <w:sz w:val="28"/>
          <w:szCs w:val="28"/>
        </w:rPr>
        <w:t>но в руках талантливых мастеров самые обычные вещи превращались в истинные произведения декоративно-прикладного искусства. Книга, которую вы держите в руках, станет верным помощн</w:t>
      </w:r>
      <w:r w:rsidR="001D5ADD">
        <w:rPr>
          <w:rFonts w:ascii="Times New Roman" w:hAnsi="Times New Roman" w:cs="Times New Roman"/>
          <w:sz w:val="28"/>
          <w:szCs w:val="28"/>
        </w:rPr>
        <w:t>иком в освоении азов гончарного</w:t>
      </w:r>
      <w:r w:rsidRPr="00C95F91">
        <w:rPr>
          <w:rFonts w:ascii="Times New Roman" w:hAnsi="Times New Roman" w:cs="Times New Roman"/>
          <w:sz w:val="28"/>
          <w:szCs w:val="28"/>
        </w:rPr>
        <w:t xml:space="preserve"> ремесла. Прочитав ее, вы узнаете, где можно  заготовить и как обработать глину, познакомитесь с самыми разными способами формовки глиняных сосудов, в том числе и на гончарном круге.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Федотов Г.Я. Школа ремесла. Глина и керамика / Г. Я. Федотов. – Москва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Эксмо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>, 2005. – 160 с.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Глина во все времена считалась современным материалом. И сегодня наш быт окружают облицовочные плиты, ванны, раковины, кувшины, чашки</w:t>
      </w:r>
      <w:r w:rsidR="001D5ADD">
        <w:rPr>
          <w:rFonts w:ascii="Times New Roman" w:hAnsi="Times New Roman" w:cs="Times New Roman"/>
          <w:sz w:val="28"/>
          <w:szCs w:val="28"/>
        </w:rPr>
        <w:t>…</w:t>
      </w:r>
      <w:r w:rsidRPr="00C95F91">
        <w:rPr>
          <w:rFonts w:ascii="Times New Roman" w:hAnsi="Times New Roman" w:cs="Times New Roman"/>
          <w:sz w:val="28"/>
          <w:szCs w:val="28"/>
        </w:rPr>
        <w:t xml:space="preserve"> Фарфоровая посуда, как и печной кирпич, является изделием</w:t>
      </w:r>
      <w:r w:rsidR="001D5ADD">
        <w:rPr>
          <w:rFonts w:ascii="Times New Roman" w:hAnsi="Times New Roman" w:cs="Times New Roman"/>
          <w:sz w:val="28"/>
          <w:szCs w:val="28"/>
        </w:rPr>
        <w:t xml:space="preserve"> из обожженной глины – керамики</w:t>
      </w:r>
      <w:r w:rsidRPr="00C95F91">
        <w:rPr>
          <w:rFonts w:ascii="Times New Roman" w:hAnsi="Times New Roman" w:cs="Times New Roman"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Увл</w:t>
      </w:r>
      <w:r w:rsidR="00B77B9A">
        <w:rPr>
          <w:rFonts w:ascii="Times New Roman" w:hAnsi="Times New Roman" w:cs="Times New Roman"/>
          <w:sz w:val="28"/>
          <w:szCs w:val="28"/>
        </w:rPr>
        <w:t xml:space="preserve">екательный рассказ талантливого автора и художника </w:t>
      </w:r>
      <w:r w:rsidRPr="00C95F91">
        <w:rPr>
          <w:rFonts w:ascii="Times New Roman" w:hAnsi="Times New Roman" w:cs="Times New Roman"/>
          <w:sz w:val="28"/>
          <w:szCs w:val="28"/>
        </w:rPr>
        <w:t>позволит читателям проследить весь путь, который проходит глина, прежде чем стать керамическим изделием. Вы научитесь простым способам определе</w:t>
      </w:r>
      <w:r w:rsidR="00B77B9A">
        <w:rPr>
          <w:rFonts w:ascii="Times New Roman" w:hAnsi="Times New Roman" w:cs="Times New Roman"/>
          <w:sz w:val="28"/>
          <w:szCs w:val="28"/>
        </w:rPr>
        <w:t xml:space="preserve">ния пригодности глины для лепки, </w:t>
      </w:r>
      <w:proofErr w:type="gramStart"/>
      <w:r w:rsidR="00B77B9A">
        <w:rPr>
          <w:rFonts w:ascii="Times New Roman" w:hAnsi="Times New Roman" w:cs="Times New Roman"/>
          <w:sz w:val="28"/>
          <w:szCs w:val="28"/>
        </w:rPr>
        <w:t>у</w:t>
      </w:r>
      <w:r w:rsidRPr="00C95F91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Pr="00C95F91">
        <w:rPr>
          <w:rFonts w:ascii="Times New Roman" w:hAnsi="Times New Roman" w:cs="Times New Roman"/>
          <w:sz w:val="28"/>
          <w:szCs w:val="28"/>
        </w:rPr>
        <w:t xml:space="preserve"> как ее заготовить и обработать. Пройдя все стадии подготовки глиняного теста, сможете приступить к формованию глиняных изделий.</w:t>
      </w:r>
      <w:r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</w:t>
      </w:r>
      <w:r w:rsidR="00B77B9A">
        <w:rPr>
          <w:rFonts w:ascii="Times New Roman" w:hAnsi="Times New Roman" w:cs="Times New Roman"/>
          <w:b/>
          <w:sz w:val="28"/>
          <w:szCs w:val="28"/>
        </w:rPr>
        <w:t>Федотов Г.Я. Сухие травы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основы художественного ремесла / Г. Я. Федотов. – Москва: АСТ-ПРЕСС,1997. – 208 с.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Эта книга рассказывает о травах и об искусстве их художественной обработки – плетении из соломы, камыша, рогоза, инкрустации соломкой, аппликаций из нее. Просто и доступно пониманию каждого в книге излагается технология изготовления декоративных панно и скульптуры из пустырных трав, ковриков, хлебниц и корзинок из камыша и ситника. Автор увлекательно рассказывает об истории возникновения многих видов художественной обработки трав, о народных преданиях и поверьях, связанных с травами.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Фишер Д. Расписываем керамику / Д. Фишер. – Москва: АСТ: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Астрель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, 2010. – 63 с. 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Роспись керамики – древняя форма изобразительного искусства,</w:t>
      </w:r>
      <w:r w:rsidR="00B77B9A">
        <w:rPr>
          <w:rFonts w:ascii="Times New Roman" w:hAnsi="Times New Roman" w:cs="Times New Roman"/>
          <w:sz w:val="28"/>
          <w:szCs w:val="28"/>
        </w:rPr>
        <w:t xml:space="preserve"> </w:t>
      </w:r>
      <w:r w:rsidRPr="00C95F91">
        <w:rPr>
          <w:rFonts w:ascii="Times New Roman" w:hAnsi="Times New Roman" w:cs="Times New Roman"/>
          <w:sz w:val="28"/>
          <w:szCs w:val="28"/>
        </w:rPr>
        <w:t>появившаяся благодаря желанию человека украсить предметы домашнего обихода.</w:t>
      </w:r>
      <w:r w:rsidR="00B77B9A">
        <w:rPr>
          <w:rFonts w:ascii="Times New Roman" w:hAnsi="Times New Roman" w:cs="Times New Roman"/>
          <w:sz w:val="28"/>
          <w:szCs w:val="28"/>
        </w:rPr>
        <w:t xml:space="preserve"> </w:t>
      </w:r>
      <w:r w:rsidRPr="00C95F91">
        <w:rPr>
          <w:rFonts w:ascii="Times New Roman" w:hAnsi="Times New Roman" w:cs="Times New Roman"/>
          <w:sz w:val="28"/>
          <w:szCs w:val="28"/>
        </w:rPr>
        <w:t>В этой книге при помощи неслож</w:t>
      </w:r>
      <w:r w:rsidR="00B77B9A">
        <w:rPr>
          <w:rFonts w:ascii="Times New Roman" w:hAnsi="Times New Roman" w:cs="Times New Roman"/>
          <w:sz w:val="28"/>
          <w:szCs w:val="28"/>
        </w:rPr>
        <w:t xml:space="preserve">ных пошаговых упражнений автор </w:t>
      </w:r>
      <w:r w:rsidRPr="00C95F91">
        <w:rPr>
          <w:rFonts w:ascii="Times New Roman" w:hAnsi="Times New Roman" w:cs="Times New Roman"/>
          <w:sz w:val="28"/>
          <w:szCs w:val="28"/>
        </w:rPr>
        <w:t>учит вас расписывать посуду. Используя различные технические приемы, вы сможете сразу же приступить к росписи,</w:t>
      </w:r>
      <w:r w:rsidR="00B77B9A">
        <w:rPr>
          <w:rFonts w:ascii="Times New Roman" w:hAnsi="Times New Roman" w:cs="Times New Roman"/>
          <w:sz w:val="28"/>
          <w:szCs w:val="28"/>
        </w:rPr>
        <w:t xml:space="preserve"> </w:t>
      </w:r>
      <w:r w:rsidRPr="00C95F91">
        <w:rPr>
          <w:rFonts w:ascii="Times New Roman" w:hAnsi="Times New Roman" w:cs="Times New Roman"/>
          <w:sz w:val="28"/>
          <w:szCs w:val="28"/>
        </w:rPr>
        <w:t>если даже р</w:t>
      </w:r>
      <w:r w:rsidR="00B77B9A">
        <w:rPr>
          <w:rFonts w:ascii="Times New Roman" w:hAnsi="Times New Roman" w:cs="Times New Roman"/>
          <w:sz w:val="28"/>
          <w:szCs w:val="28"/>
        </w:rPr>
        <w:t>аньше никогда не соприкасались с</w:t>
      </w:r>
      <w:r w:rsidRPr="00C95F91">
        <w:rPr>
          <w:rFonts w:ascii="Times New Roman" w:hAnsi="Times New Roman" w:cs="Times New Roman"/>
          <w:sz w:val="28"/>
          <w:szCs w:val="28"/>
        </w:rPr>
        <w:t xml:space="preserve"> изобразительным искусством. В книге приводятся все шаблоны и трафареты, которые вам понадобятся.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16.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Косогорова Л.В. Основы де</w:t>
      </w:r>
      <w:r w:rsidR="005025A5">
        <w:rPr>
          <w:rFonts w:ascii="Times New Roman" w:hAnsi="Times New Roman" w:cs="Times New Roman"/>
          <w:b/>
          <w:sz w:val="28"/>
          <w:szCs w:val="28"/>
        </w:rPr>
        <w:t>коративно-прикладного искусства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: учебник / Л. В.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Косогорова</w:t>
      </w:r>
      <w:proofErr w:type="spellEnd"/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– Москва : Академия, 2012. – 224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F91">
        <w:rPr>
          <w:rFonts w:ascii="Times New Roman" w:hAnsi="Times New Roman" w:cs="Times New Roman"/>
          <w:sz w:val="28"/>
          <w:szCs w:val="28"/>
        </w:rPr>
        <w:t>В учебнике даны краткие сведения по теоретическом основам декоративно-прикладного искусства, а также подробная характеристика основных видов декоративно-прикладного искусства: резьбы и росписи по дереву, художественной керамики, обработки металла, вышивки, кружева, ткачества, народной игрушки, художественных лаков, гончарного дела, кружевоплетения и др.</w:t>
      </w:r>
      <w:proofErr w:type="gramEnd"/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Некрасова М.А. Народное искусство России в современной культу</w:t>
      </w:r>
      <w:r w:rsidR="005025A5">
        <w:rPr>
          <w:rFonts w:ascii="Times New Roman" w:hAnsi="Times New Roman" w:cs="Times New Roman"/>
          <w:b/>
          <w:sz w:val="28"/>
          <w:szCs w:val="28"/>
        </w:rPr>
        <w:t>ре. / М. А. Некрасова. 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Коллекция</w:t>
      </w:r>
      <w:r w:rsidR="00CB0B43">
        <w:rPr>
          <w:rFonts w:ascii="Times New Roman" w:hAnsi="Times New Roman" w:cs="Times New Roman"/>
          <w:b/>
          <w:sz w:val="28"/>
          <w:szCs w:val="28"/>
        </w:rPr>
        <w:t>,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2003. – 256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 xml:space="preserve">Создание настоящей книги вызвано необходимостью ответить на вопросы и задачи, выдвинутые в постсоветский период новым положением культуры. 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Как спасти культуру народн</w:t>
      </w:r>
      <w:r w:rsidR="005025A5">
        <w:rPr>
          <w:rFonts w:ascii="Times New Roman" w:hAnsi="Times New Roman" w:cs="Times New Roman"/>
          <w:sz w:val="28"/>
          <w:szCs w:val="28"/>
        </w:rPr>
        <w:t>ого промысла, культуру традиции</w:t>
      </w:r>
      <w:r w:rsidRPr="00C95F91">
        <w:rPr>
          <w:rFonts w:ascii="Times New Roman" w:hAnsi="Times New Roman" w:cs="Times New Roman"/>
          <w:sz w:val="28"/>
          <w:szCs w:val="28"/>
        </w:rPr>
        <w:t xml:space="preserve"> от потребительского отношения и гибели? </w:t>
      </w:r>
      <w:proofErr w:type="gramStart"/>
      <w:r w:rsidRPr="00C95F91">
        <w:rPr>
          <w:rFonts w:ascii="Times New Roman" w:hAnsi="Times New Roman" w:cs="Times New Roman"/>
          <w:sz w:val="28"/>
          <w:szCs w:val="28"/>
        </w:rPr>
        <w:t>Как снизить агрессию потока мертвых, враждебных человеку вещей, захлестнувших на художественных рынке подлинное искусство?</w:t>
      </w:r>
      <w:r w:rsidRPr="00C95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Дубровский В.М. 32 урока плетения из л</w:t>
      </w:r>
      <w:r w:rsidR="005025A5">
        <w:rPr>
          <w:rFonts w:ascii="Times New Roman" w:hAnsi="Times New Roman" w:cs="Times New Roman"/>
          <w:b/>
          <w:sz w:val="28"/>
          <w:szCs w:val="28"/>
        </w:rPr>
        <w:t>озы / В.М. Дубровский. – Москва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: Русская книга и ТОО Вешки</w:t>
      </w:r>
      <w:r w:rsidR="00CB0B43">
        <w:rPr>
          <w:rFonts w:ascii="Times New Roman" w:hAnsi="Times New Roman" w:cs="Times New Roman"/>
          <w:b/>
          <w:sz w:val="28"/>
          <w:szCs w:val="28"/>
        </w:rPr>
        <w:t>,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1993. –200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 xml:space="preserve">Наши предки умели украшать свой быт. Дивной красоты резные наличники и деревянная утварь, игрушки и расписная посуда, вышивка и кружева… 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Одно из исконно русских реме</w:t>
      </w:r>
      <w:r w:rsidR="005025A5">
        <w:rPr>
          <w:rFonts w:ascii="Times New Roman" w:hAnsi="Times New Roman" w:cs="Times New Roman"/>
          <w:sz w:val="28"/>
          <w:szCs w:val="28"/>
        </w:rPr>
        <w:t xml:space="preserve">сел – плетение </w:t>
      </w:r>
      <w:r w:rsidRPr="00C95F91">
        <w:rPr>
          <w:rFonts w:ascii="Times New Roman" w:hAnsi="Times New Roman" w:cs="Times New Roman"/>
          <w:sz w:val="28"/>
          <w:szCs w:val="28"/>
        </w:rPr>
        <w:t>из ивового прута. Сегодня, увы, мы все это видим  реже и реже. Автор книги –</w:t>
      </w:r>
      <w:r w:rsidR="002C6EC0">
        <w:rPr>
          <w:rFonts w:ascii="Times New Roman" w:hAnsi="Times New Roman" w:cs="Times New Roman"/>
          <w:sz w:val="28"/>
          <w:szCs w:val="28"/>
        </w:rPr>
        <w:t xml:space="preserve"> </w:t>
      </w:r>
      <w:r w:rsidRPr="00C95F91">
        <w:rPr>
          <w:rFonts w:ascii="Times New Roman" w:hAnsi="Times New Roman" w:cs="Times New Roman"/>
          <w:sz w:val="28"/>
          <w:szCs w:val="28"/>
        </w:rPr>
        <w:t xml:space="preserve">мастер </w:t>
      </w:r>
      <w:proofErr w:type="spellStart"/>
      <w:r w:rsidRPr="00C95F91">
        <w:rPr>
          <w:rFonts w:ascii="Times New Roman" w:hAnsi="Times New Roman" w:cs="Times New Roman"/>
          <w:sz w:val="28"/>
          <w:szCs w:val="28"/>
        </w:rPr>
        <w:t>лозоплетения</w:t>
      </w:r>
      <w:proofErr w:type="spellEnd"/>
      <w:r w:rsidRPr="00C95F91">
        <w:rPr>
          <w:rFonts w:ascii="Times New Roman" w:hAnsi="Times New Roman" w:cs="Times New Roman"/>
          <w:sz w:val="28"/>
          <w:szCs w:val="28"/>
        </w:rPr>
        <w:t xml:space="preserve">, </w:t>
      </w:r>
      <w:r w:rsidR="005025A5">
        <w:rPr>
          <w:rFonts w:ascii="Times New Roman" w:hAnsi="Times New Roman" w:cs="Times New Roman"/>
          <w:sz w:val="28"/>
          <w:szCs w:val="28"/>
        </w:rPr>
        <w:t xml:space="preserve">он </w:t>
      </w:r>
      <w:r w:rsidRPr="00C95F91">
        <w:rPr>
          <w:rFonts w:ascii="Times New Roman" w:hAnsi="Times New Roman" w:cs="Times New Roman"/>
          <w:sz w:val="28"/>
          <w:szCs w:val="28"/>
        </w:rPr>
        <w:t>ставит перед собой задачу увлечь</w:t>
      </w:r>
      <w:r w:rsidR="005025A5">
        <w:rPr>
          <w:rFonts w:ascii="Times New Roman" w:hAnsi="Times New Roman" w:cs="Times New Roman"/>
          <w:sz w:val="28"/>
          <w:szCs w:val="28"/>
        </w:rPr>
        <w:t xml:space="preserve"> им</w:t>
      </w:r>
      <w:r w:rsidRPr="00C95F91">
        <w:rPr>
          <w:rFonts w:ascii="Times New Roman" w:hAnsi="Times New Roman" w:cs="Times New Roman"/>
          <w:sz w:val="28"/>
          <w:szCs w:val="28"/>
        </w:rPr>
        <w:t xml:space="preserve"> как можно больше людей. Свои уроки он начинает с изготовления самых простых плетеных вещей, а дальше шаг за шагом ведет учеников к вершинам мастерства, убеждая, что красота – дело наших рук, было бы желание и терпение.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Козлов В. М. Плетение из ивового прута / В.М. Козлов. – Москва</w:t>
      </w:r>
      <w:r w:rsidR="002C6EC0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2C6EC0">
        <w:rPr>
          <w:rFonts w:ascii="Times New Roman" w:hAnsi="Times New Roman" w:cs="Times New Roman"/>
          <w:b/>
          <w:sz w:val="28"/>
          <w:szCs w:val="28"/>
        </w:rPr>
        <w:t>Легпромбытиз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>дат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,1994. – 352 с.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Трудно ли научиться плести из ивового прута? Пожалуй, нет. Во всяком случае, как утверждают старые русские мастера, научиться плести могут даже слепые от рождения. А вот чтобы овладеть искусством плетения, потребуется очень много труда…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F91">
        <w:rPr>
          <w:rFonts w:ascii="Times New Roman" w:hAnsi="Times New Roman" w:cs="Times New Roman"/>
          <w:sz w:val="28"/>
          <w:szCs w:val="28"/>
        </w:rPr>
        <w:t>В книге описаны приемы и способы плетения от простейших, необходимых для изготовления предметов домашнего обихода, до более сложных, позволяющих создать художественные изделия.</w:t>
      </w:r>
      <w:proofErr w:type="gramEnd"/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20.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Полная энциклопедия женских рукоделий: </w:t>
      </w:r>
      <w:proofErr w:type="spell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вып</w:t>
      </w:r>
      <w:proofErr w:type="spell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  <w:r w:rsidR="002674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4 / сост. А.Ф. Орлова. – Москва: Московский рабочий , 1994. – 157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Наиболее распространенным среди рукоделий является плетение кружев. Создавать кружева можно иголкой, специальным приспособлением – коклюшкой. Мы предложим вашему вниманию рельефные кружева, кружева ирландские, а также несколько видов восточных кружев с узловыми стежками, исполняемые шелком и многое другое.</w:t>
      </w:r>
    </w:p>
    <w:p w:rsidR="001435BE" w:rsidRDefault="001435BE" w:rsidP="0026743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B6E">
        <w:rPr>
          <w:rFonts w:ascii="Times New Roman" w:hAnsi="Times New Roman" w:cs="Times New Roman"/>
          <w:b/>
          <w:sz w:val="28"/>
          <w:szCs w:val="28"/>
        </w:rPr>
        <w:t>Войлок</w:t>
      </w:r>
    </w:p>
    <w:p w:rsidR="001435BE" w:rsidRPr="00C95F91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Ивановская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 xml:space="preserve"> Т.В. Игрушки и аксессуары из фетра / Т. В. Ивановская. – Москва, 2012. – 256 </w:t>
      </w:r>
      <w:proofErr w:type="gramStart"/>
      <w:r w:rsidR="001435BE" w:rsidRPr="00C95F9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C95F91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Pr="00C95F91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91">
        <w:rPr>
          <w:rFonts w:ascii="Times New Roman" w:hAnsi="Times New Roman" w:cs="Times New Roman"/>
          <w:sz w:val="28"/>
          <w:szCs w:val="28"/>
        </w:rPr>
        <w:t>Фетр – уникальный материал, красивый и удобный в работе. Это высший сорт войлока. С ним вам не понадобится швейная машинка, ведь края фетра не нужно обрабатывать. Эта книга расскажет об уникальных свойствах фетра и поможет вам научиться создавать из него игрушки, аксессуары, полезные в быту предметы.</w:t>
      </w:r>
    </w:p>
    <w:p w:rsidR="001435BE" w:rsidRPr="00495B6E" w:rsidRDefault="00A44DDD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сведения </w:t>
      </w:r>
      <w:r w:rsidR="001435BE" w:rsidRPr="00C95F91">
        <w:rPr>
          <w:rFonts w:ascii="Times New Roman" w:hAnsi="Times New Roman" w:cs="Times New Roman"/>
          <w:sz w:val="28"/>
          <w:szCs w:val="28"/>
        </w:rPr>
        <w:t>в этой книге интересны и, без всякого сомненья, полезны.</w:t>
      </w:r>
    </w:p>
    <w:p w:rsidR="001435BE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</w:t>
      </w:r>
      <w:r w:rsidR="001435BE" w:rsidRPr="00EA3993">
        <w:rPr>
          <w:rFonts w:ascii="Times New Roman" w:hAnsi="Times New Roman" w:cs="Times New Roman"/>
          <w:b/>
          <w:sz w:val="28"/>
          <w:szCs w:val="28"/>
        </w:rPr>
        <w:t>Смирнова Е. Чудеса из</w:t>
      </w:r>
      <w:r w:rsidR="00A44DDD">
        <w:rPr>
          <w:rFonts w:ascii="Times New Roman" w:hAnsi="Times New Roman" w:cs="Times New Roman"/>
          <w:b/>
          <w:sz w:val="28"/>
          <w:szCs w:val="28"/>
        </w:rPr>
        <w:t xml:space="preserve"> войлока. Уроки мокрого валяния</w:t>
      </w:r>
      <w:r w:rsidR="001435BE" w:rsidRPr="00EA3993">
        <w:rPr>
          <w:rFonts w:ascii="Times New Roman" w:hAnsi="Times New Roman" w:cs="Times New Roman"/>
          <w:b/>
          <w:sz w:val="28"/>
          <w:szCs w:val="28"/>
        </w:rPr>
        <w:t xml:space="preserve"> / Е. Смирнова. – Санкт-Петербург: Питер, 2014. – 32 </w:t>
      </w:r>
      <w:proofErr w:type="gramStart"/>
      <w:r w:rsidR="001435BE" w:rsidRPr="00EA399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EA3993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Default="001435BE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посвящена искусству мокрого валяния и содержит авторские мастер-классы лучших российских и зарубежных мастеров по созданию разнообразных вещей и игрушек. Автор раскрывает технику мокрого валяния, все ее секреты, возможности, приемы и хитрости. Вы окунетесь в мир творчества и позитива вместе с замечательными мастерами.</w:t>
      </w:r>
    </w:p>
    <w:p w:rsidR="001435BE" w:rsidRPr="00EA3993" w:rsidRDefault="00BF4A12" w:rsidP="00CC029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</w:t>
      </w:r>
      <w:r w:rsidR="00A44DDD">
        <w:rPr>
          <w:rFonts w:ascii="Times New Roman" w:hAnsi="Times New Roman" w:cs="Times New Roman"/>
          <w:b/>
          <w:sz w:val="28"/>
          <w:szCs w:val="28"/>
        </w:rPr>
        <w:t>Шинковская К.</w:t>
      </w:r>
      <w:r w:rsidR="001435BE" w:rsidRPr="00EA3993">
        <w:rPr>
          <w:rFonts w:ascii="Times New Roman" w:hAnsi="Times New Roman" w:cs="Times New Roman"/>
          <w:b/>
          <w:sz w:val="28"/>
          <w:szCs w:val="28"/>
        </w:rPr>
        <w:t>А. Войлок. Все с</w:t>
      </w:r>
      <w:r w:rsidR="00A44DDD">
        <w:rPr>
          <w:rFonts w:ascii="Times New Roman" w:hAnsi="Times New Roman" w:cs="Times New Roman"/>
          <w:b/>
          <w:sz w:val="28"/>
          <w:szCs w:val="28"/>
        </w:rPr>
        <w:t xml:space="preserve">пособы валяния </w:t>
      </w:r>
      <w:r w:rsidR="001435BE" w:rsidRPr="00EA3993">
        <w:rPr>
          <w:rFonts w:ascii="Times New Roman" w:hAnsi="Times New Roman" w:cs="Times New Roman"/>
          <w:b/>
          <w:sz w:val="28"/>
          <w:szCs w:val="28"/>
        </w:rPr>
        <w:t xml:space="preserve">/ К. А. </w:t>
      </w:r>
      <w:proofErr w:type="spellStart"/>
      <w:r w:rsidR="001435BE" w:rsidRPr="00EA3993">
        <w:rPr>
          <w:rFonts w:ascii="Times New Roman" w:hAnsi="Times New Roman" w:cs="Times New Roman"/>
          <w:b/>
          <w:sz w:val="28"/>
          <w:szCs w:val="28"/>
        </w:rPr>
        <w:t>Шинковская</w:t>
      </w:r>
      <w:proofErr w:type="spellEnd"/>
      <w:r w:rsidR="001435BE" w:rsidRPr="00EA3993">
        <w:rPr>
          <w:rFonts w:ascii="Times New Roman" w:hAnsi="Times New Roman" w:cs="Times New Roman"/>
          <w:b/>
          <w:sz w:val="28"/>
          <w:szCs w:val="28"/>
        </w:rPr>
        <w:t xml:space="preserve">. – Москва: АСТ-ПРЕСС Книга, 2012. – 176 </w:t>
      </w:r>
      <w:proofErr w:type="gramStart"/>
      <w:r w:rsidR="001435BE" w:rsidRPr="00EA399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435BE" w:rsidRPr="00EA3993">
        <w:rPr>
          <w:rFonts w:ascii="Times New Roman" w:hAnsi="Times New Roman" w:cs="Times New Roman"/>
          <w:b/>
          <w:sz w:val="28"/>
          <w:szCs w:val="28"/>
        </w:rPr>
        <w:t>.</w:t>
      </w:r>
    </w:p>
    <w:p w:rsidR="001435BE" w:rsidRDefault="00A44DDD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книга</w:t>
      </w:r>
      <w:r w:rsidR="001435BE">
        <w:rPr>
          <w:rFonts w:ascii="Times New Roman" w:hAnsi="Times New Roman" w:cs="Times New Roman"/>
          <w:sz w:val="28"/>
          <w:szCs w:val="28"/>
        </w:rPr>
        <w:t xml:space="preserve"> - самая полная энциклопедия войлока. Впервые под одной обложкой собраны все возможные техники и способы валяния. Помимо базовых техник валяния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1435BE">
        <w:rPr>
          <w:rFonts w:ascii="Times New Roman" w:hAnsi="Times New Roman" w:cs="Times New Roman"/>
          <w:sz w:val="28"/>
          <w:szCs w:val="28"/>
        </w:rPr>
        <w:t xml:space="preserve"> сухого и мокрого, в книге подробно описаны варианты изготовления </w:t>
      </w:r>
      <w:proofErr w:type="spellStart"/>
      <w:r w:rsidR="001435BE">
        <w:rPr>
          <w:rFonts w:ascii="Times New Roman" w:hAnsi="Times New Roman" w:cs="Times New Roman"/>
          <w:sz w:val="28"/>
          <w:szCs w:val="28"/>
        </w:rPr>
        <w:t>нуновойлока</w:t>
      </w:r>
      <w:proofErr w:type="spellEnd"/>
      <w:r w:rsidR="001435B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435BE">
        <w:rPr>
          <w:rFonts w:ascii="Times New Roman" w:hAnsi="Times New Roman" w:cs="Times New Roman"/>
          <w:sz w:val="28"/>
          <w:szCs w:val="28"/>
        </w:rPr>
        <w:t>приваливание</w:t>
      </w:r>
      <w:proofErr w:type="spellEnd"/>
      <w:r w:rsidR="001435BE">
        <w:rPr>
          <w:rFonts w:ascii="Times New Roman" w:hAnsi="Times New Roman" w:cs="Times New Roman"/>
          <w:sz w:val="28"/>
          <w:szCs w:val="28"/>
        </w:rPr>
        <w:t xml:space="preserve"> тканей), тонкого и сетчатого войлока, войлока с объемной фактурой. Вы узнаете все об изготовлении войлочных игрушек, в том числе и на каркасе, научитесь валять сумки, головные уборы и другие полые изделия, освоив валяние на выкройках и формах. Сможете самостоятельно окрашивать материалы для валяния и даже делать войлочные светильники.</w:t>
      </w: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B43" w:rsidRDefault="00CB0B43" w:rsidP="00CC02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5BE" w:rsidRDefault="001435BE" w:rsidP="001435BE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1435BE" w:rsidRPr="00BE5F9D" w:rsidRDefault="005F7922" w:rsidP="001435BE">
      <w:pPr>
        <w:pStyle w:val="1"/>
        <w:ind w:left="-851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  <w:r>
        <w:rPr>
          <w:rFonts w:eastAsiaTheme="minorEastAsia"/>
          <w:b w:val="0"/>
          <w:sz w:val="28"/>
          <w:szCs w:val="28"/>
          <w:shd w:val="clear" w:color="auto" w:fill="FFFFFF"/>
        </w:rPr>
        <w:t xml:space="preserve">         </w:t>
      </w:r>
      <w:proofErr w:type="gramStart"/>
      <w:r w:rsidR="001435BE" w:rsidRPr="00BE5F9D">
        <w:rPr>
          <w:rFonts w:eastAsiaTheme="minorEastAsia"/>
          <w:b w:val="0"/>
          <w:sz w:val="28"/>
          <w:szCs w:val="28"/>
          <w:shd w:val="clear" w:color="auto" w:fill="FFFFFF"/>
        </w:rPr>
        <w:t>БУ РА</w:t>
      </w:r>
      <w:proofErr w:type="gramEnd"/>
      <w:r w:rsidR="001435BE" w:rsidRPr="00BE5F9D">
        <w:rPr>
          <w:rFonts w:eastAsiaTheme="minorEastAsia"/>
          <w:b w:val="0"/>
          <w:sz w:val="28"/>
          <w:szCs w:val="28"/>
          <w:shd w:val="clear" w:color="auto" w:fill="FFFFFF"/>
        </w:rPr>
        <w:t xml:space="preserve"> « Наци</w:t>
      </w:r>
      <w:r w:rsidR="00A44DDD">
        <w:rPr>
          <w:rFonts w:eastAsiaTheme="minorEastAsia"/>
          <w:b w:val="0"/>
          <w:sz w:val="28"/>
          <w:szCs w:val="28"/>
          <w:shd w:val="clear" w:color="auto" w:fill="FFFFFF"/>
        </w:rPr>
        <w:t>ональная библиотека имени М. В.</w:t>
      </w:r>
      <w:r w:rsidR="001435BE">
        <w:rPr>
          <w:rFonts w:eastAsiaTheme="minorEastAsia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1435BE" w:rsidRPr="00BE5F9D">
        <w:rPr>
          <w:rFonts w:eastAsiaTheme="minorEastAsia"/>
          <w:b w:val="0"/>
          <w:sz w:val="28"/>
          <w:szCs w:val="28"/>
          <w:shd w:val="clear" w:color="auto" w:fill="FFFFFF"/>
        </w:rPr>
        <w:t>Чевалкова</w:t>
      </w:r>
      <w:proofErr w:type="spellEnd"/>
      <w:r w:rsidR="001435BE" w:rsidRPr="00BE5F9D">
        <w:rPr>
          <w:rFonts w:eastAsiaTheme="minorEastAsia"/>
          <w:b w:val="0"/>
          <w:sz w:val="28"/>
          <w:szCs w:val="28"/>
          <w:shd w:val="clear" w:color="auto" w:fill="FFFFFF"/>
        </w:rPr>
        <w:t>»</w:t>
      </w:r>
    </w:p>
    <w:p w:rsidR="001435BE" w:rsidRPr="00590700" w:rsidRDefault="001435BE" w:rsidP="001435B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1435BE" w:rsidRPr="00590700" w:rsidRDefault="005F7922" w:rsidP="005F7922">
      <w:pPr>
        <w:shd w:val="clear" w:color="auto" w:fill="FFFFFF"/>
        <w:spacing w:before="100" w:beforeAutospacing="1" w:after="100" w:afterAutospacing="1" w:line="240" w:lineRule="auto"/>
        <w:ind w:left="-426" w:hanging="426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     </w:t>
      </w:r>
      <w:r w:rsidR="001435BE"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Составитель, компьютерный набор и</w:t>
      </w:r>
    </w:p>
    <w:p w:rsidR="001435BE" w:rsidRPr="00590700" w:rsidRDefault="00A44DDD" w:rsidP="005F7922">
      <w:pPr>
        <w:shd w:val="clear" w:color="auto" w:fill="FFFFFF"/>
        <w:spacing w:before="100" w:beforeAutospacing="1" w:after="100" w:afterAutospacing="1" w:line="240" w:lineRule="auto"/>
        <w:ind w:firstLine="142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оформление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Туткушева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Е.</w:t>
      </w:r>
      <w:r w:rsidR="001435BE"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М.</w:t>
      </w:r>
    </w:p>
    <w:p w:rsidR="001435BE" w:rsidRPr="00590700" w:rsidRDefault="001435BE" w:rsidP="005F792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05.04</w:t>
      </w: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.2019 г.</w:t>
      </w:r>
    </w:p>
    <w:p w:rsidR="001435BE" w:rsidRPr="00590700" w:rsidRDefault="001435BE" w:rsidP="005F792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Тираж 4 экз.</w:t>
      </w:r>
    </w:p>
    <w:p w:rsidR="001435BE" w:rsidRPr="00590700" w:rsidRDefault="001435BE" w:rsidP="005F79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 Горно-Алтайск</w:t>
      </w:r>
    </w:p>
    <w:p w:rsidR="001435BE" w:rsidRPr="00590700" w:rsidRDefault="001435BE" w:rsidP="005F79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пр. Коммунистический, 32</w:t>
      </w:r>
    </w:p>
    <w:p w:rsidR="001435BE" w:rsidRPr="00590700" w:rsidRDefault="001435BE" w:rsidP="005F79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Тел.: 2-64-25</w:t>
      </w:r>
    </w:p>
    <w:p w:rsidR="001435BE" w:rsidRPr="0062666C" w:rsidRDefault="001435BE" w:rsidP="005F79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</w:t>
      </w:r>
      <w:proofErr w:type="gramStart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.п</w:t>
      </w:r>
      <w:proofErr w:type="gramEnd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очта</w:t>
      </w:r>
      <w:proofErr w:type="spellEnd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</w:t>
      </w:r>
      <w:hyperlink r:id="rId9" w:history="1">
        <w:r w:rsidRPr="002F1D84">
          <w:rPr>
            <w:rStyle w:val="a3"/>
            <w:sz w:val="28"/>
            <w:szCs w:val="28"/>
            <w:shd w:val="clear" w:color="auto" w:fill="FFFFFF"/>
          </w:rPr>
          <w:t>ba@nbra.ru</w:t>
        </w:r>
      </w:hyperlink>
    </w:p>
    <w:p w:rsidR="001435BE" w:rsidRPr="00C95F91" w:rsidRDefault="001435BE" w:rsidP="005F79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5BE" w:rsidRPr="00C95F91" w:rsidRDefault="001435BE" w:rsidP="001435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35BE" w:rsidRPr="00C95F91" w:rsidRDefault="001435BE" w:rsidP="001435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3304" w:rsidRDefault="006C3304"/>
    <w:sectPr w:rsidR="006C3304" w:rsidSect="001435BE">
      <w:pgSz w:w="11906" w:h="16838"/>
      <w:pgMar w:top="709" w:right="851" w:bottom="1134" w:left="851" w:header="709" w:footer="709" w:gutter="0"/>
      <w:cols w:space="81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35BE"/>
    <w:rsid w:val="000C7F32"/>
    <w:rsid w:val="001435BE"/>
    <w:rsid w:val="001D5ADD"/>
    <w:rsid w:val="00267437"/>
    <w:rsid w:val="002C6EC0"/>
    <w:rsid w:val="003865E9"/>
    <w:rsid w:val="005025A5"/>
    <w:rsid w:val="005F7922"/>
    <w:rsid w:val="006C3304"/>
    <w:rsid w:val="00827C5F"/>
    <w:rsid w:val="009B768A"/>
    <w:rsid w:val="00A44DDD"/>
    <w:rsid w:val="00A76810"/>
    <w:rsid w:val="00B77B9A"/>
    <w:rsid w:val="00BF4A12"/>
    <w:rsid w:val="00CA1BCC"/>
    <w:rsid w:val="00CB0B43"/>
    <w:rsid w:val="00CC029A"/>
    <w:rsid w:val="00E6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810"/>
  </w:style>
  <w:style w:type="paragraph" w:styleId="1">
    <w:name w:val="heading 1"/>
    <w:basedOn w:val="a"/>
    <w:link w:val="10"/>
    <w:uiPriority w:val="9"/>
    <w:qFormat/>
    <w:rsid w:val="00143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5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1435B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4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a@nb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86870-4B1C-4EA6-BFE0-4345F27E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SBO</dc:creator>
  <cp:keywords/>
  <dc:description/>
  <cp:lastModifiedBy>Larisa SBO</cp:lastModifiedBy>
  <cp:revision>16</cp:revision>
  <dcterms:created xsi:type="dcterms:W3CDTF">2020-11-09T04:11:00Z</dcterms:created>
  <dcterms:modified xsi:type="dcterms:W3CDTF">2020-11-11T02:31:00Z</dcterms:modified>
</cp:coreProperties>
</file>